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465F45" w:rsidP="00943A1F" w:rsidRDefault="00465F45" w14:paraId="24092340" w14:textId="77EAD99A">
      <w:pPr>
        <w:jc w:val="both"/>
        <w:rPr>
          <w:rFonts w:ascii="Gill Sans MT" w:hAnsi="Gill Sans MT"/>
          <w:lang w:val="en-US"/>
        </w:rPr>
      </w:pPr>
    </w:p>
    <w:p w:rsidR="00877299" w:rsidP="00943A1F" w:rsidRDefault="00877299" w14:paraId="07AADAFD" w14:textId="77777777">
      <w:pPr>
        <w:jc w:val="both"/>
        <w:rPr>
          <w:rFonts w:ascii="Gill Sans MT" w:hAnsi="Gill Sans MT"/>
          <w:lang w:val="en-US"/>
        </w:rPr>
      </w:pPr>
    </w:p>
    <w:p w:rsidR="00465F45" w:rsidP="00465F45" w:rsidRDefault="00465F45" w14:paraId="75332365" w14:textId="4B18DB3C">
      <w:pPr>
        <w:jc w:val="center"/>
        <w:rPr>
          <w:rFonts w:ascii="Gill Sans MT" w:hAnsi="Gill Sans MT"/>
          <w:b/>
          <w:bCs/>
          <w:sz w:val="28"/>
          <w:szCs w:val="28"/>
          <w:lang w:val="en-US"/>
        </w:rPr>
      </w:pPr>
      <w:bookmarkStart w:name="_Hlk55466575" w:id="0"/>
      <w:r w:rsidRPr="00674524">
        <w:rPr>
          <w:rFonts w:ascii="Gill Sans MT" w:hAnsi="Gill Sans MT"/>
          <w:b/>
          <w:bCs/>
          <w:sz w:val="28"/>
          <w:szCs w:val="28"/>
          <w:lang w:val="en-US"/>
        </w:rPr>
        <w:t>Tai Tanzania</w:t>
      </w:r>
      <w:r w:rsidR="002A1639">
        <w:rPr>
          <w:rFonts w:ascii="Gill Sans MT" w:hAnsi="Gill Sans MT"/>
          <w:b/>
          <w:bCs/>
          <w:sz w:val="28"/>
          <w:szCs w:val="28"/>
          <w:lang w:val="en-US"/>
        </w:rPr>
        <w:t xml:space="preserve"> Procurement</w:t>
      </w:r>
      <w:r w:rsidR="00AB7583">
        <w:rPr>
          <w:rFonts w:ascii="Gill Sans MT" w:hAnsi="Gill Sans MT"/>
          <w:b/>
          <w:bCs/>
          <w:sz w:val="28"/>
          <w:szCs w:val="28"/>
          <w:lang w:val="en-US"/>
        </w:rPr>
        <w:t xml:space="preserve"> </w:t>
      </w:r>
      <w:r w:rsidRPr="00674524">
        <w:rPr>
          <w:rFonts w:ascii="Gill Sans MT" w:hAnsi="Gill Sans MT"/>
          <w:b/>
          <w:bCs/>
          <w:sz w:val="28"/>
          <w:szCs w:val="28"/>
          <w:lang w:val="en-US"/>
        </w:rPr>
        <w:t xml:space="preserve">Consultant </w:t>
      </w:r>
    </w:p>
    <w:p w:rsidRPr="00AC45CC" w:rsidR="00465F45" w:rsidP="00465F45" w:rsidRDefault="00465F45" w14:paraId="504F2933" w14:textId="6CA1CB94">
      <w:pPr>
        <w:rPr>
          <w:rFonts w:ascii="Gill Sans MT" w:hAnsi="Gill Sans MT"/>
          <w:b w:val="1"/>
          <w:bCs w:val="1"/>
          <w:lang w:val="en-US"/>
        </w:rPr>
      </w:pPr>
      <w:r w:rsidRPr="596DAE24" w:rsidR="00465F45">
        <w:rPr>
          <w:rFonts w:ascii="Gill Sans MT" w:hAnsi="Gill Sans MT"/>
          <w:b w:val="1"/>
          <w:bCs w:val="1"/>
          <w:sz w:val="28"/>
          <w:szCs w:val="28"/>
          <w:lang w:val="en-US"/>
        </w:rPr>
        <w:t xml:space="preserve">                                        </w:t>
      </w:r>
      <w:r w:rsidR="00465F45">
        <w:drawing>
          <wp:inline wp14:editId="596DAE24" wp14:anchorId="5FB4B60A">
            <wp:extent cx="1764665" cy="675005"/>
            <wp:effectExtent l="0" t="0" r="6985" b="0"/>
            <wp:docPr id="1" name="Picture 1" descr="C:\Users\gwama\AppData\Local\Microsoft\Windows\INetCache\Content.Word\TAI LOGO full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33ccc5ccfafb470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64665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96DAE24" w:rsidR="00465F45">
        <w:rPr>
          <w:rFonts w:ascii="Gill Sans MT" w:hAnsi="Gill Sans MT"/>
          <w:b w:val="1"/>
          <w:bCs w:val="1"/>
          <w:sz w:val="28"/>
          <w:szCs w:val="28"/>
          <w:lang w:val="en-US"/>
        </w:rPr>
        <w:t xml:space="preserve">            </w:t>
      </w:r>
      <w:r w:rsidRPr="596DAE24" w:rsidR="00465F45">
        <w:rPr>
          <w:rFonts w:ascii="Gill Sans MT" w:hAnsi="Gill Sans MT"/>
          <w:b w:val="1"/>
          <w:bCs w:val="1"/>
          <w:sz w:val="28"/>
          <w:szCs w:val="28"/>
          <w:lang w:val="en-US"/>
        </w:rPr>
        <w:t xml:space="preserve">                                    </w:t>
      </w:r>
      <w:r w:rsidRPr="596DAE24" w:rsidR="00465F45">
        <w:rPr>
          <w:rFonts w:ascii="Gill Sans MT" w:hAnsi="Gill Sans MT"/>
          <w:b w:val="1"/>
          <w:bCs w:val="1"/>
          <w:lang w:val="en-US"/>
        </w:rPr>
        <w:t>Terms of Reference</w:t>
      </w:r>
    </w:p>
    <w:p w:rsidRPr="0011574E" w:rsidR="00465F45" w:rsidP="00465F45" w:rsidRDefault="00465F45" w14:paraId="07EC5D3A" w14:textId="77777777">
      <w:pPr>
        <w:rPr>
          <w:rFonts w:ascii="Gill Sans MT" w:hAnsi="Gill Sans MT"/>
          <w:lang w:val="en-US"/>
        </w:rPr>
      </w:pPr>
    </w:p>
    <w:p w:rsidR="00465F45" w:rsidP="00465F45" w:rsidRDefault="00465F45" w14:paraId="11C137D0" w14:textId="2EB735DC">
      <w:pPr>
        <w:ind w:left="2880" w:hanging="2880"/>
        <w:rPr>
          <w:rFonts w:ascii="Gill Sans MT" w:hAnsi="Gill Sans MT"/>
          <w:lang w:val="en-US"/>
        </w:rPr>
      </w:pPr>
      <w:r w:rsidRPr="00943A1F" w:rsidR="00465F45">
        <w:rPr>
          <w:rFonts w:ascii="Gill Sans MT" w:hAnsi="Gill Sans MT"/>
          <w:b w:val="1"/>
          <w:bCs w:val="1"/>
          <w:color w:val="ED7D31" w:themeColor="accent2"/>
          <w:lang w:val="en-US"/>
        </w:rPr>
        <w:t>Purpose of consultancy:</w:t>
      </w:r>
      <w:r w:rsidRPr="00943A1F" w:rsidR="00465F45">
        <w:rPr>
          <w:rFonts w:ascii="Gill Sans MT" w:hAnsi="Gill Sans MT"/>
          <w:color w:val="ED7D31" w:themeColor="accent2"/>
          <w:lang w:val="en-US"/>
        </w:rPr>
        <w:t xml:space="preserve"> </w:t>
      </w:r>
      <w:r w:rsidRPr="0011574E">
        <w:rPr>
          <w:rFonts w:ascii="Gill Sans MT" w:hAnsi="Gill Sans MT"/>
          <w:lang w:val="en-US"/>
        </w:rPr>
        <w:tab/>
      </w:r>
      <w:r w:rsidR="00465F45">
        <w:rPr>
          <w:rFonts w:ascii="Gill Sans MT" w:hAnsi="Gill Sans MT"/>
          <w:lang w:val="en-US"/>
        </w:rPr>
        <w:t xml:space="preserve">Reviewing, </w:t>
      </w:r>
      <w:r w:rsidR="002A1639">
        <w:rPr>
          <w:rFonts w:ascii="Gill Sans MT" w:hAnsi="Gill Sans MT"/>
          <w:lang w:val="en-US"/>
        </w:rPr>
        <w:t>and strengthen procurement policy and procedures</w:t>
      </w:r>
    </w:p>
    <w:p w:rsidRPr="0011574E" w:rsidR="00465F45" w:rsidP="00465F45" w:rsidRDefault="00465F45" w14:paraId="3C86F3D0" w14:textId="79DF65C6">
      <w:pPr>
        <w:ind w:left="2880" w:hanging="2880"/>
        <w:rPr>
          <w:rFonts w:ascii="Gill Sans MT" w:hAnsi="Gill Sans MT"/>
          <w:lang w:val="en-US"/>
        </w:rPr>
      </w:pPr>
      <w:r w:rsidRPr="00943A1F" w:rsidR="00465F45">
        <w:rPr>
          <w:rFonts w:ascii="Gill Sans MT" w:hAnsi="Gill Sans MT"/>
          <w:b w:val="1"/>
          <w:bCs w:val="1"/>
          <w:color w:val="ED7D31" w:themeColor="accent2"/>
          <w:lang w:val="en-US"/>
        </w:rPr>
        <w:t>Type of contract:</w:t>
      </w:r>
      <w:r w:rsidRPr="00943A1F" w:rsidR="687404D6">
        <w:rPr>
          <w:rFonts w:ascii="Gill Sans MT" w:hAnsi="Gill Sans MT"/>
          <w:b w:val="1"/>
          <w:bCs w:val="1"/>
          <w:color w:val="ED7D31" w:themeColor="accent2"/>
          <w:lang w:val="en-US"/>
        </w:rPr>
        <w:t xml:space="preserve"> </w:t>
      </w:r>
      <w:r w:rsidRPr="0011574E">
        <w:rPr>
          <w:rFonts w:ascii="Gill Sans MT" w:hAnsi="Gill Sans MT"/>
          <w:lang w:val="en-US"/>
        </w:rPr>
        <w:tab/>
      </w:r>
      <w:r w:rsidRPr="0011574E" w:rsidR="00465F45">
        <w:rPr>
          <w:rFonts w:ascii="Gill Sans MT" w:hAnsi="Gill Sans MT"/>
          <w:lang w:val="en-US"/>
        </w:rPr>
        <w:t xml:space="preserve">Individual </w:t>
      </w:r>
      <w:r w:rsidR="00465F45">
        <w:rPr>
          <w:rFonts w:ascii="Gill Sans MT" w:hAnsi="Gill Sans MT"/>
          <w:lang w:val="en-US"/>
        </w:rPr>
        <w:t>Consultant</w:t>
      </w:r>
      <w:r w:rsidRPr="0011574E" w:rsidR="00465F45">
        <w:rPr>
          <w:rFonts w:ascii="Gill Sans MT" w:hAnsi="Gill Sans MT"/>
          <w:lang w:val="en-US"/>
        </w:rPr>
        <w:t xml:space="preserve"> </w:t>
      </w:r>
    </w:p>
    <w:p w:rsidR="00465F45" w:rsidP="00465F45" w:rsidRDefault="00465F45" w14:paraId="204456D2" w14:textId="0745CB0F">
      <w:pPr>
        <w:ind w:left="2880" w:hanging="2880"/>
        <w:rPr>
          <w:rFonts w:ascii="Gill Sans MT" w:hAnsi="Gill Sans MT"/>
          <w:lang w:val="en-US"/>
        </w:rPr>
      </w:pPr>
      <w:r w:rsidRPr="00943A1F" w:rsidR="00465F45">
        <w:rPr>
          <w:rFonts w:ascii="Gill Sans MT" w:hAnsi="Gill Sans MT"/>
          <w:b w:val="1"/>
          <w:bCs w:val="1"/>
          <w:color w:val="ED7D31" w:themeColor="accent2"/>
          <w:lang w:val="en-US"/>
        </w:rPr>
        <w:t>Supervisor:</w:t>
      </w:r>
      <w:r w:rsidRPr="00943A1F" w:rsidR="37058CDD">
        <w:rPr>
          <w:rFonts w:ascii="Gill Sans MT" w:hAnsi="Gill Sans MT"/>
          <w:b w:val="1"/>
          <w:bCs w:val="1"/>
          <w:color w:val="ED7D31" w:themeColor="accent2"/>
          <w:lang w:val="en-US"/>
        </w:rPr>
        <w:t xml:space="preserve"> </w:t>
      </w:r>
      <w:r w:rsidRPr="0011574E">
        <w:rPr>
          <w:rFonts w:ascii="Gill Sans MT" w:hAnsi="Gill Sans MT"/>
          <w:lang w:val="en-US"/>
        </w:rPr>
        <w:tab/>
      </w:r>
      <w:r w:rsidR="002A1639">
        <w:rPr>
          <w:rFonts w:ascii="Gill Sans MT" w:hAnsi="Gill Sans MT"/>
          <w:lang w:val="en-US"/>
        </w:rPr>
        <w:t>Administration</w:t>
      </w:r>
      <w:r w:rsidR="00465F45">
        <w:rPr>
          <w:rFonts w:ascii="Gill Sans MT" w:hAnsi="Gill Sans MT"/>
          <w:lang w:val="en-US"/>
        </w:rPr>
        <w:t xml:space="preserve"> Manager</w:t>
      </w:r>
    </w:p>
    <w:p w:rsidRPr="00943A1F" w:rsidR="00465F45" w:rsidP="00465F45" w:rsidRDefault="00465F45" w14:paraId="78C36B1C" w14:textId="77777777">
      <w:pPr>
        <w:rPr>
          <w:rFonts w:ascii="Gill Sans MT" w:hAnsi="Gill Sans MT"/>
          <w:color w:val="ED7D31" w:themeColor="accent2"/>
          <w:lang w:val="en-US"/>
        </w:rPr>
      </w:pPr>
      <w:r w:rsidRPr="596DAE24" w:rsidR="00465F45">
        <w:rPr>
          <w:rFonts w:ascii="Gill Sans MT" w:hAnsi="Gill Sans MT"/>
          <w:b w:val="1"/>
          <w:bCs w:val="1"/>
          <w:color w:val="ED7D31" w:themeColor="accent2" w:themeTint="FF" w:themeShade="FF"/>
          <w:lang w:val="en-US"/>
        </w:rPr>
        <w:t>A. Background</w:t>
      </w:r>
    </w:p>
    <w:p w:rsidRPr="009615F9" w:rsidR="00465F45" w:rsidP="596DAE24" w:rsidRDefault="00465F45" w14:paraId="6A87BDCB" w14:textId="12BFE831">
      <w:pPr>
        <w:spacing w:after="160" w:line="240" w:lineRule="auto"/>
        <w:jc w:val="both"/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161515"/>
          <w:sz w:val="22"/>
          <w:szCs w:val="22"/>
          <w:lang w:val="en-TZ"/>
        </w:rPr>
      </w:pPr>
      <w:r w:rsidRPr="596DAE24" w:rsidR="3120D77E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Tai Tanzania is an innovative youth-led organization that uses the power of combining data, storytelling and technology to inspire </w:t>
      </w:r>
      <w:proofErr w:type="spellStart"/>
      <w:r w:rsidRPr="596DAE24" w:rsidR="3120D77E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behaviour</w:t>
      </w:r>
      <w:proofErr w:type="spellEnd"/>
      <w:r w:rsidRPr="596DAE24" w:rsidR="3120D77E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change among young people based on stories from the community. We produce edutainment content such as animation film, music, and comic posters. </w:t>
      </w:r>
      <w:r w:rsidRPr="596DAE24" w:rsidR="3120D77E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161515"/>
          <w:sz w:val="22"/>
          <w:szCs w:val="22"/>
          <w:lang w:val="en-US"/>
        </w:rPr>
        <w:t xml:space="preserve">Tai was founded in 2012 and registered in 2013. Tai's vision is to create social </w:t>
      </w:r>
      <w:proofErr w:type="spellStart"/>
      <w:r w:rsidRPr="596DAE24" w:rsidR="3120D77E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161515"/>
          <w:sz w:val="22"/>
          <w:szCs w:val="22"/>
          <w:lang w:val="en-US"/>
        </w:rPr>
        <w:t>behavioural</w:t>
      </w:r>
      <w:proofErr w:type="spellEnd"/>
      <w:r w:rsidRPr="596DAE24" w:rsidR="3120D77E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161515"/>
          <w:sz w:val="22"/>
          <w:szCs w:val="22"/>
          <w:lang w:val="en-US"/>
        </w:rPr>
        <w:t xml:space="preserve"> change to live in a society where youth are responsible leaders in ensuring sustainable development. To do so, Tai focuses on creating environments that will foster adolescents' access to school, since education plays a crucial role in children's and adolescents' future lives.</w:t>
      </w:r>
    </w:p>
    <w:p w:rsidR="00465F45" w:rsidP="00465F45" w:rsidRDefault="00465F45" w14:paraId="74891026" w14:textId="77777777">
      <w:pPr>
        <w:spacing w:after="0"/>
        <w:ind w:left="2880" w:hanging="2880"/>
        <w:rPr>
          <w:rFonts w:ascii="Gill Sans MT" w:hAnsi="Gill Sans MT"/>
          <w:b/>
          <w:bCs/>
          <w:color w:val="ED7D31" w:themeColor="accent2"/>
          <w:lang w:val="en-US"/>
        </w:rPr>
      </w:pPr>
      <w:r w:rsidRPr="00943A1F">
        <w:rPr>
          <w:rFonts w:ascii="Gill Sans MT" w:hAnsi="Gill Sans MT"/>
          <w:b/>
          <w:bCs/>
          <w:color w:val="ED7D31" w:themeColor="accent2"/>
          <w:lang w:val="en-US"/>
        </w:rPr>
        <w:t xml:space="preserve">B. </w:t>
      </w:r>
      <w:r>
        <w:rPr>
          <w:rFonts w:ascii="Gill Sans MT" w:hAnsi="Gill Sans MT"/>
          <w:b/>
          <w:bCs/>
          <w:color w:val="ED7D31" w:themeColor="accent2"/>
          <w:lang w:val="en-US"/>
        </w:rPr>
        <w:t xml:space="preserve"> Scope of Work</w:t>
      </w:r>
    </w:p>
    <w:p w:rsidRPr="00C634D7" w:rsidR="00465F45" w:rsidP="00C634D7" w:rsidRDefault="00C634D7" w14:paraId="493D883A" w14:textId="54045E8C">
      <w:pPr>
        <w:spacing w:after="0"/>
        <w:rPr>
          <w:rFonts w:ascii="Gill Sans MT" w:hAnsi="Gill Sans MT"/>
          <w:b/>
          <w:bCs/>
          <w:color w:val="ED7D31" w:themeColor="accent2"/>
          <w:lang w:val="en-US"/>
        </w:rPr>
      </w:pPr>
      <w:r>
        <w:rPr>
          <w:rFonts w:ascii="Gill Sans MT" w:hAnsi="Gill Sans MT"/>
          <w:b/>
          <w:bCs/>
          <w:color w:val="ED7D31" w:themeColor="accent2"/>
          <w:lang w:val="en-US"/>
        </w:rPr>
        <w:t xml:space="preserve">      I.   </w:t>
      </w:r>
      <w:r w:rsidRPr="00C634D7" w:rsidR="00465F45">
        <w:rPr>
          <w:rFonts w:ascii="Gill Sans MT" w:hAnsi="Gill Sans MT"/>
          <w:b/>
          <w:bCs/>
          <w:color w:val="ED7D31" w:themeColor="accent2"/>
          <w:lang w:val="en-US"/>
        </w:rPr>
        <w:t>Goal</w:t>
      </w:r>
    </w:p>
    <w:p w:rsidRPr="00C634D7" w:rsidR="00465F45" w:rsidP="00465F45" w:rsidRDefault="00465F45" w14:paraId="21D978EA" w14:textId="198BA089">
      <w:pPr>
        <w:jc w:val="both"/>
        <w:rPr>
          <w:rFonts w:ascii="Gill Sans MT" w:hAnsi="Gill Sans MT"/>
          <w:sz w:val="24"/>
          <w:szCs w:val="24"/>
          <w:lang w:val="en-US"/>
        </w:rPr>
      </w:pPr>
      <w:r w:rsidRPr="596DAE24" w:rsidR="00465F45">
        <w:rPr>
          <w:rFonts w:ascii="Gill Sans MT" w:hAnsi="Gill Sans MT"/>
          <w:lang w:val="en-US"/>
        </w:rPr>
        <w:t xml:space="preserve">The main </w:t>
      </w:r>
      <w:r w:rsidRPr="596DAE24" w:rsidR="00465F45">
        <w:rPr>
          <w:rFonts w:ascii="Gill Sans MT" w:hAnsi="Gill Sans MT"/>
          <w:lang w:val="en-US"/>
        </w:rPr>
        <w:t>goal</w:t>
      </w:r>
      <w:r w:rsidRPr="596DAE24" w:rsidR="00465F45">
        <w:rPr>
          <w:rFonts w:ascii="Gill Sans MT" w:hAnsi="Gill Sans MT"/>
          <w:lang w:val="en-US"/>
        </w:rPr>
        <w:t xml:space="preserve"> of this consultancy </w:t>
      </w:r>
      <w:r w:rsidRPr="596DAE24" w:rsidR="00465F45">
        <w:rPr>
          <w:rFonts w:ascii="Gill Sans MT" w:hAnsi="Gill Sans MT"/>
          <w:lang w:val="en-US"/>
        </w:rPr>
        <w:t>is</w:t>
      </w:r>
      <w:r w:rsidRPr="596DAE24" w:rsidR="00465F45">
        <w:rPr>
          <w:rFonts w:ascii="Gill Sans MT" w:hAnsi="Gill Sans MT"/>
          <w:sz w:val="24"/>
          <w:szCs w:val="24"/>
          <w:lang w:val="en-US"/>
        </w:rPr>
        <w:t xml:space="preserve"> to</w:t>
      </w:r>
      <w:r w:rsidRPr="596DAE24" w:rsidR="00465F45">
        <w:rPr>
          <w:rFonts w:ascii="Gill Sans MT" w:hAnsi="Gill Sans MT"/>
          <w:sz w:val="24"/>
          <w:szCs w:val="24"/>
          <w:lang w:val="en-US"/>
        </w:rPr>
        <w:t xml:space="preserve"> provide technical expertise to the Tai Tanzania </w:t>
      </w:r>
      <w:r w:rsidRPr="596DAE24" w:rsidR="002A1639">
        <w:rPr>
          <w:rFonts w:ascii="Gill Sans MT" w:hAnsi="Gill Sans MT"/>
          <w:sz w:val="24"/>
          <w:szCs w:val="24"/>
          <w:lang w:val="en-US"/>
        </w:rPr>
        <w:t>Administration team</w:t>
      </w:r>
      <w:r w:rsidRPr="596DAE24" w:rsidR="00465F45">
        <w:rPr>
          <w:rFonts w:ascii="Gill Sans MT" w:hAnsi="Gill Sans MT"/>
          <w:sz w:val="24"/>
          <w:szCs w:val="24"/>
          <w:lang w:val="en-US"/>
        </w:rPr>
        <w:t xml:space="preserve"> in </w:t>
      </w:r>
      <w:r w:rsidRPr="596DAE24" w:rsidR="002A1639">
        <w:rPr>
          <w:rFonts w:ascii="Gill Sans MT" w:hAnsi="Gill Sans MT"/>
          <w:sz w:val="24"/>
          <w:szCs w:val="24"/>
          <w:lang w:val="en-US"/>
        </w:rPr>
        <w:t xml:space="preserve">reviewing </w:t>
      </w:r>
      <w:r w:rsidRPr="596DAE24" w:rsidR="002A1639">
        <w:rPr>
          <w:rFonts w:ascii="Gill Sans MT" w:hAnsi="Gill Sans MT"/>
          <w:sz w:val="24"/>
          <w:szCs w:val="24"/>
          <w:lang w:val="en-US"/>
        </w:rPr>
        <w:t>the</w:t>
      </w:r>
      <w:r w:rsidRPr="596DAE24" w:rsidR="00465F45">
        <w:rPr>
          <w:rFonts w:ascii="Gill Sans MT" w:hAnsi="Gill Sans MT"/>
          <w:sz w:val="24"/>
          <w:szCs w:val="24"/>
          <w:lang w:val="en-US"/>
        </w:rPr>
        <w:t xml:space="preserve"> </w:t>
      </w:r>
      <w:r w:rsidRPr="596DAE24" w:rsidR="002A1639">
        <w:rPr>
          <w:rFonts w:ascii="Gill Sans MT" w:hAnsi="Gill Sans MT"/>
          <w:sz w:val="24"/>
          <w:szCs w:val="24"/>
          <w:lang w:val="en-US"/>
        </w:rPr>
        <w:t>procurement policy</w:t>
      </w:r>
      <w:r w:rsidRPr="596DAE24" w:rsidR="00465F45">
        <w:rPr>
          <w:rFonts w:ascii="Gill Sans MT" w:hAnsi="Gill Sans MT"/>
          <w:sz w:val="24"/>
          <w:szCs w:val="24"/>
          <w:lang w:val="en-US"/>
        </w:rPr>
        <w:t xml:space="preserve"> and</w:t>
      </w:r>
      <w:r w:rsidRPr="596DAE24" w:rsidR="002A1639">
        <w:rPr>
          <w:rFonts w:ascii="Gill Sans MT" w:hAnsi="Gill Sans MT"/>
          <w:sz w:val="24"/>
          <w:szCs w:val="24"/>
          <w:lang w:val="en-US"/>
        </w:rPr>
        <w:t xml:space="preserve"> procedures and</w:t>
      </w:r>
      <w:r w:rsidRPr="596DAE24" w:rsidR="00465F45">
        <w:rPr>
          <w:rFonts w:ascii="Gill Sans MT" w:hAnsi="Gill Sans MT"/>
          <w:sz w:val="24"/>
          <w:szCs w:val="24"/>
          <w:lang w:val="en-US"/>
        </w:rPr>
        <w:t xml:space="preserve"> providing training to the </w:t>
      </w:r>
      <w:r w:rsidRPr="596DAE24" w:rsidR="00AB7583">
        <w:rPr>
          <w:rFonts w:ascii="Gill Sans MT" w:hAnsi="Gill Sans MT"/>
          <w:sz w:val="24"/>
          <w:szCs w:val="24"/>
          <w:lang w:val="en-US"/>
        </w:rPr>
        <w:t xml:space="preserve">admin </w:t>
      </w:r>
      <w:r w:rsidRPr="596DAE24" w:rsidR="00465F45">
        <w:rPr>
          <w:rFonts w:ascii="Gill Sans MT" w:hAnsi="Gill Sans MT"/>
          <w:sz w:val="24"/>
          <w:szCs w:val="24"/>
          <w:lang w:val="en-US"/>
        </w:rPr>
        <w:t>team on how to implement the polic</w:t>
      </w:r>
      <w:r w:rsidRPr="596DAE24" w:rsidR="002A1639">
        <w:rPr>
          <w:rFonts w:ascii="Gill Sans MT" w:hAnsi="Gill Sans MT"/>
          <w:sz w:val="24"/>
          <w:szCs w:val="24"/>
          <w:lang w:val="en-US"/>
        </w:rPr>
        <w:t>y</w:t>
      </w:r>
      <w:r w:rsidRPr="596DAE24" w:rsidR="4712C418">
        <w:rPr>
          <w:rFonts w:ascii="Gill Sans MT" w:hAnsi="Gill Sans MT"/>
          <w:sz w:val="24"/>
          <w:szCs w:val="24"/>
          <w:lang w:val="en-US"/>
        </w:rPr>
        <w:t>.</w:t>
      </w:r>
    </w:p>
    <w:p w:rsidRPr="00C634D7" w:rsidR="00465F45" w:rsidP="00C634D7" w:rsidRDefault="00465F45" w14:paraId="0A732F1D" w14:textId="378F65B9">
      <w:pPr>
        <w:pStyle w:val="ListParagraph"/>
        <w:numPr>
          <w:ilvl w:val="2"/>
          <w:numId w:val="13"/>
        </w:numPr>
        <w:rPr>
          <w:rFonts w:ascii="Gill Sans MT" w:hAnsi="Gill Sans MT"/>
          <w:b/>
          <w:bCs/>
          <w:color w:val="ED7D31" w:themeColor="accent2"/>
          <w:lang w:val="en-US"/>
        </w:rPr>
      </w:pPr>
      <w:r w:rsidRPr="00C634D7">
        <w:rPr>
          <w:rFonts w:ascii="Gill Sans MT" w:hAnsi="Gill Sans MT"/>
          <w:b/>
          <w:bCs/>
          <w:color w:val="ED7D31" w:themeColor="accent2"/>
          <w:lang w:val="en-US"/>
        </w:rPr>
        <w:t>Key Activities</w:t>
      </w:r>
    </w:p>
    <w:p w:rsidR="00465F45" w:rsidP="00465F45" w:rsidRDefault="00465F45" w14:paraId="02223050" w14:textId="1600A0D7">
      <w:pPr>
        <w:pStyle w:val="ListParagraph"/>
        <w:numPr>
          <w:ilvl w:val="0"/>
          <w:numId w:val="9"/>
        </w:numPr>
        <w:spacing w:after="0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Conduct desk review on existing Tai Tanzania </w:t>
      </w:r>
      <w:r w:rsidR="002A1639">
        <w:rPr>
          <w:rFonts w:ascii="Gill Sans MT" w:hAnsi="Gill Sans MT"/>
          <w:lang w:val="en-US"/>
        </w:rPr>
        <w:t>procurement</w:t>
      </w:r>
      <w:r>
        <w:rPr>
          <w:rFonts w:ascii="Gill Sans MT" w:hAnsi="Gill Sans MT"/>
          <w:lang w:val="en-US"/>
        </w:rPr>
        <w:t xml:space="preserve"> documents</w:t>
      </w:r>
    </w:p>
    <w:p w:rsidR="00465F45" w:rsidP="00465F45" w:rsidRDefault="00465F45" w14:paraId="34D118A9" w14:textId="2CDF7882">
      <w:pPr>
        <w:pStyle w:val="ListParagraph"/>
        <w:numPr>
          <w:ilvl w:val="0"/>
          <w:numId w:val="9"/>
        </w:numPr>
        <w:spacing w:after="0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Presentation of observed gaps on </w:t>
      </w:r>
      <w:r w:rsidR="002A1639">
        <w:rPr>
          <w:rFonts w:ascii="Gill Sans MT" w:hAnsi="Gill Sans MT"/>
          <w:lang w:val="en-US"/>
        </w:rPr>
        <w:t>procurement</w:t>
      </w:r>
      <w:r>
        <w:rPr>
          <w:rFonts w:ascii="Gill Sans MT" w:hAnsi="Gill Sans MT"/>
          <w:lang w:val="en-US"/>
        </w:rPr>
        <w:t xml:space="preserve"> </w:t>
      </w:r>
      <w:r w:rsidR="006365E1">
        <w:rPr>
          <w:rFonts w:ascii="Gill Sans MT" w:hAnsi="Gill Sans MT"/>
          <w:lang w:val="en-US"/>
        </w:rPr>
        <w:t xml:space="preserve">policy and </w:t>
      </w:r>
      <w:r w:rsidR="002A1639">
        <w:rPr>
          <w:rFonts w:ascii="Gill Sans MT" w:hAnsi="Gill Sans MT"/>
          <w:lang w:val="en-US"/>
        </w:rPr>
        <w:t>procedures</w:t>
      </w:r>
    </w:p>
    <w:p w:rsidR="00465F45" w:rsidP="00465F45" w:rsidRDefault="00465F45" w14:paraId="424E2956" w14:textId="646EF8D4">
      <w:pPr>
        <w:pStyle w:val="ListParagraph"/>
        <w:numPr>
          <w:ilvl w:val="0"/>
          <w:numId w:val="9"/>
        </w:numPr>
        <w:spacing w:after="0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Revise </w:t>
      </w:r>
      <w:r w:rsidR="002A1639">
        <w:rPr>
          <w:rFonts w:ascii="Gill Sans MT" w:hAnsi="Gill Sans MT"/>
          <w:lang w:val="en-US"/>
        </w:rPr>
        <w:t>procurement</w:t>
      </w:r>
      <w:r>
        <w:rPr>
          <w:rFonts w:ascii="Gill Sans MT" w:hAnsi="Gill Sans MT"/>
          <w:lang w:val="en-US"/>
        </w:rPr>
        <w:t xml:space="preserve"> </w:t>
      </w:r>
      <w:r w:rsidR="005844F0">
        <w:rPr>
          <w:rFonts w:ascii="Gill Sans MT" w:hAnsi="Gill Sans MT"/>
          <w:lang w:val="en-US"/>
        </w:rPr>
        <w:t xml:space="preserve">policy and </w:t>
      </w:r>
      <w:r w:rsidR="002A1639">
        <w:rPr>
          <w:rFonts w:ascii="Gill Sans MT" w:hAnsi="Gill Sans MT"/>
          <w:lang w:val="en-US"/>
        </w:rPr>
        <w:t>procedure</w:t>
      </w:r>
      <w:r>
        <w:rPr>
          <w:rFonts w:ascii="Gill Sans MT" w:hAnsi="Gill Sans MT"/>
          <w:lang w:val="en-US"/>
        </w:rPr>
        <w:t xml:space="preserve"> based on gap analysis observed</w:t>
      </w:r>
    </w:p>
    <w:p w:rsidRPr="00465F45" w:rsidR="00465F45" w:rsidP="00465F45" w:rsidRDefault="00465F45" w14:paraId="608D0029" w14:textId="0F599529">
      <w:pPr>
        <w:pStyle w:val="ListParagraph"/>
        <w:numPr>
          <w:ilvl w:val="0"/>
          <w:numId w:val="9"/>
        </w:numPr>
        <w:spacing w:after="0"/>
        <w:rPr>
          <w:rFonts w:ascii="Gill Sans MT" w:hAnsi="Gill Sans MT"/>
          <w:lang w:val="en-US"/>
        </w:rPr>
      </w:pPr>
      <w:r w:rsidRPr="00465F45">
        <w:rPr>
          <w:rFonts w:ascii="Gill Sans MT" w:hAnsi="Gill Sans MT"/>
          <w:lang w:val="en-US"/>
        </w:rPr>
        <w:t xml:space="preserve">Offer quality advice regarding </w:t>
      </w:r>
      <w:r w:rsidR="002A1639">
        <w:rPr>
          <w:rFonts w:ascii="Gill Sans MT" w:hAnsi="Gill Sans MT"/>
          <w:lang w:val="en-US"/>
        </w:rPr>
        <w:t>procurement affairs</w:t>
      </w:r>
    </w:p>
    <w:p w:rsidRPr="00C634D7" w:rsidR="00465F45" w:rsidP="00C634D7" w:rsidRDefault="00465F45" w14:paraId="12F42CAE" w14:textId="155F2CC4">
      <w:pPr>
        <w:pStyle w:val="ListParagraph"/>
        <w:numPr>
          <w:ilvl w:val="0"/>
          <w:numId w:val="9"/>
        </w:numPr>
        <w:spacing w:after="0"/>
        <w:rPr>
          <w:rFonts w:ascii="Gill Sans MT" w:hAnsi="Gill Sans MT"/>
          <w:lang w:val="en-US"/>
        </w:rPr>
      </w:pPr>
      <w:r w:rsidRPr="00465F45">
        <w:rPr>
          <w:rFonts w:ascii="Gill Sans MT" w:hAnsi="Gill Sans MT"/>
          <w:lang w:val="en-US"/>
        </w:rPr>
        <w:t xml:space="preserve">Conduct training on the </w:t>
      </w:r>
      <w:r w:rsidR="002A1639">
        <w:rPr>
          <w:rFonts w:ascii="Gill Sans MT" w:hAnsi="Gill Sans MT"/>
          <w:lang w:val="en-US"/>
        </w:rPr>
        <w:t>revised procurement policy</w:t>
      </w:r>
      <w:r w:rsidR="00FC288C">
        <w:rPr>
          <w:rFonts w:ascii="Gill Sans MT" w:hAnsi="Gill Sans MT"/>
          <w:lang w:val="en-US"/>
        </w:rPr>
        <w:t xml:space="preserve"> and </w:t>
      </w:r>
      <w:r w:rsidR="002A1639">
        <w:rPr>
          <w:rFonts w:ascii="Gill Sans MT" w:hAnsi="Gill Sans MT"/>
          <w:lang w:val="en-US"/>
        </w:rPr>
        <w:t>procedures</w:t>
      </w:r>
      <w:r w:rsidR="00FC288C">
        <w:rPr>
          <w:rFonts w:ascii="Gill Sans MT" w:hAnsi="Gill Sans MT"/>
          <w:lang w:val="en-US"/>
        </w:rPr>
        <w:t xml:space="preserve"> </w:t>
      </w:r>
      <w:r w:rsidRPr="00465F45" w:rsidR="00C634D7">
        <w:rPr>
          <w:rFonts w:ascii="Gill Sans MT" w:hAnsi="Gill Sans MT"/>
          <w:lang w:val="en-US"/>
        </w:rPr>
        <w:t>to</w:t>
      </w:r>
      <w:r w:rsidRPr="00465F45">
        <w:rPr>
          <w:rFonts w:ascii="Gill Sans MT" w:hAnsi="Gill Sans MT"/>
          <w:lang w:val="en-US"/>
        </w:rPr>
        <w:t xml:space="preserve"> the team</w:t>
      </w:r>
    </w:p>
    <w:p w:rsidR="00465F45" w:rsidP="00465F45" w:rsidRDefault="00465F45" w14:paraId="68072D12" w14:textId="0F4FE512">
      <w:pPr>
        <w:pStyle w:val="ListParagraph"/>
        <w:numPr>
          <w:ilvl w:val="0"/>
          <w:numId w:val="9"/>
        </w:numPr>
        <w:spacing w:after="0"/>
        <w:rPr>
          <w:rFonts w:ascii="Gill Sans MT" w:hAnsi="Gill Sans MT"/>
          <w:lang w:val="en-US"/>
        </w:rPr>
      </w:pPr>
      <w:r w:rsidRPr="596DAE24" w:rsidR="00465F45">
        <w:rPr>
          <w:rFonts w:ascii="Gill Sans MT" w:hAnsi="Gill Sans MT"/>
          <w:lang w:val="en-US"/>
        </w:rPr>
        <w:t>F</w:t>
      </w:r>
      <w:r w:rsidRPr="596DAE24" w:rsidR="00465F45">
        <w:rPr>
          <w:rFonts w:ascii="Gill Sans MT" w:hAnsi="Gill Sans MT"/>
          <w:lang w:val="en-US"/>
        </w:rPr>
        <w:t>inalize and submit the final</w:t>
      </w:r>
      <w:r w:rsidRPr="596DAE24" w:rsidR="00C634D7">
        <w:rPr>
          <w:rFonts w:ascii="Gill Sans MT" w:hAnsi="Gill Sans MT"/>
          <w:lang w:val="en-US"/>
        </w:rPr>
        <w:t xml:space="preserve"> </w:t>
      </w:r>
      <w:r w:rsidRPr="596DAE24" w:rsidR="002A1639">
        <w:rPr>
          <w:rFonts w:ascii="Gill Sans MT" w:hAnsi="Gill Sans MT"/>
          <w:lang w:val="en-US"/>
        </w:rPr>
        <w:t>procurement</w:t>
      </w:r>
      <w:r w:rsidRPr="596DAE24" w:rsidR="00465F45">
        <w:rPr>
          <w:rFonts w:ascii="Gill Sans MT" w:hAnsi="Gill Sans MT"/>
          <w:lang w:val="en-US"/>
        </w:rPr>
        <w:t xml:space="preserve"> </w:t>
      </w:r>
      <w:r w:rsidRPr="596DAE24" w:rsidR="00C634D7">
        <w:rPr>
          <w:rFonts w:ascii="Gill Sans MT" w:hAnsi="Gill Sans MT"/>
          <w:lang w:val="en-US"/>
        </w:rPr>
        <w:t xml:space="preserve">policy </w:t>
      </w:r>
      <w:r w:rsidRPr="596DAE24" w:rsidR="002A1639">
        <w:rPr>
          <w:rFonts w:ascii="Gill Sans MT" w:hAnsi="Gill Sans MT"/>
          <w:lang w:val="en-US"/>
        </w:rPr>
        <w:t xml:space="preserve">and procedure documents </w:t>
      </w:r>
      <w:r w:rsidRPr="596DAE24" w:rsidR="00465F45">
        <w:rPr>
          <w:rFonts w:ascii="Gill Sans MT" w:hAnsi="Gill Sans MT"/>
          <w:lang w:val="en-US"/>
        </w:rPr>
        <w:t>on the agreed date and time</w:t>
      </w:r>
    </w:p>
    <w:p w:rsidR="0029277F" w:rsidP="0029277F" w:rsidRDefault="0029277F" w14:paraId="2B81DF0E" w14:textId="77777777">
      <w:pPr>
        <w:pStyle w:val="ListParagraph"/>
        <w:spacing w:after="0"/>
        <w:rPr>
          <w:rFonts w:ascii="Gill Sans MT" w:hAnsi="Gill Sans MT"/>
          <w:lang w:val="en-US"/>
        </w:rPr>
      </w:pPr>
    </w:p>
    <w:p w:rsidRPr="00943A1F" w:rsidR="00465F45" w:rsidP="00465F45" w:rsidRDefault="00465F45" w14:paraId="505B12BF" w14:textId="77777777">
      <w:pPr>
        <w:spacing w:after="0"/>
        <w:ind w:left="2880" w:hanging="2880"/>
        <w:rPr>
          <w:rFonts w:ascii="Gill Sans MT" w:hAnsi="Gill Sans MT"/>
          <w:b/>
          <w:bCs/>
          <w:color w:val="ED7D31" w:themeColor="accent2"/>
          <w:lang w:val="en-US"/>
        </w:rPr>
      </w:pPr>
      <w:r w:rsidRPr="00943A1F">
        <w:rPr>
          <w:rFonts w:ascii="Gill Sans MT" w:hAnsi="Gill Sans MT"/>
          <w:b/>
          <w:bCs/>
          <w:color w:val="ED7D31" w:themeColor="accent2"/>
          <w:lang w:val="en-US"/>
        </w:rPr>
        <w:t xml:space="preserve">D. Expected Deliverables </w:t>
      </w:r>
    </w:p>
    <w:p w:rsidR="00465F45" w:rsidP="00465F45" w:rsidRDefault="00465F45" w14:paraId="50EB16B5" w14:textId="77777777">
      <w:pPr>
        <w:rPr>
          <w:rFonts w:ascii="Gill Sans MT" w:hAnsi="Gill Sans MT"/>
          <w:lang w:val="en-US"/>
        </w:rPr>
      </w:pPr>
      <w:r w:rsidRPr="0011574E">
        <w:rPr>
          <w:rFonts w:ascii="Gill Sans MT" w:hAnsi="Gill Sans MT"/>
          <w:lang w:val="en-US"/>
        </w:rPr>
        <w:t>In line with the above proposed scope of work, it is expected that deliverables would encompass the following:</w:t>
      </w:r>
    </w:p>
    <w:p w:rsidR="00465F45" w:rsidP="00465F45" w:rsidRDefault="00465F45" w14:paraId="65D2F81E" w14:textId="77777777">
      <w:pPr>
        <w:pStyle w:val="ListParagraph"/>
        <w:numPr>
          <w:ilvl w:val="0"/>
          <w:numId w:val="10"/>
        </w:numPr>
        <w:rPr>
          <w:rFonts w:ascii="Gill Sans MT" w:hAnsi="Gill Sans MT"/>
          <w:lang w:val="en-US"/>
        </w:rPr>
      </w:pPr>
      <w:r w:rsidRPr="00E07D4E">
        <w:rPr>
          <w:rFonts w:ascii="Gill Sans MT" w:hAnsi="Gill Sans MT"/>
          <w:lang w:val="en-US"/>
        </w:rPr>
        <w:t xml:space="preserve">Inception </w:t>
      </w:r>
      <w:r>
        <w:rPr>
          <w:rFonts w:ascii="Gill Sans MT" w:hAnsi="Gill Sans MT"/>
          <w:lang w:val="en-US"/>
        </w:rPr>
        <w:t>r</w:t>
      </w:r>
      <w:r w:rsidRPr="00E07D4E">
        <w:rPr>
          <w:rFonts w:ascii="Gill Sans MT" w:hAnsi="Gill Sans MT"/>
          <w:lang w:val="en-US"/>
        </w:rPr>
        <w:t>eport is produced</w:t>
      </w:r>
    </w:p>
    <w:p w:rsidRPr="0051067D" w:rsidR="00465F45" w:rsidP="00465F45" w:rsidRDefault="00465F45" w14:paraId="698572FC" w14:textId="248EAD3E">
      <w:pPr>
        <w:pStyle w:val="ListParagraph"/>
        <w:numPr>
          <w:ilvl w:val="0"/>
          <w:numId w:val="10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lastRenderedPageBreak/>
        <w:t xml:space="preserve">Submit the first draft of </w:t>
      </w:r>
      <w:r w:rsidR="002A1639">
        <w:rPr>
          <w:rFonts w:ascii="Gill Sans MT" w:hAnsi="Gill Sans MT"/>
          <w:lang w:val="en-US"/>
        </w:rPr>
        <w:t>the revised procurement policy and procedure</w:t>
      </w:r>
      <w:r w:rsidR="00C634D7">
        <w:rPr>
          <w:rFonts w:ascii="Gill Sans MT" w:hAnsi="Gill Sans MT"/>
          <w:lang w:val="en-US"/>
        </w:rPr>
        <w:t xml:space="preserve"> </w:t>
      </w:r>
      <w:r>
        <w:rPr>
          <w:rFonts w:ascii="Gill Sans MT" w:hAnsi="Gill Sans MT"/>
          <w:lang w:val="en-US"/>
        </w:rPr>
        <w:t>on the agreed date and time</w:t>
      </w:r>
      <w:r w:rsidRPr="00E07D4E">
        <w:t xml:space="preserve"> </w:t>
      </w:r>
    </w:p>
    <w:p w:rsidRPr="00AC45CC" w:rsidR="00465F45" w:rsidP="00465F45" w:rsidRDefault="00465F45" w14:paraId="3F991074" w14:textId="0C743ED6">
      <w:pPr>
        <w:pStyle w:val="ListParagraph"/>
        <w:numPr>
          <w:ilvl w:val="0"/>
          <w:numId w:val="10"/>
        </w:numPr>
        <w:rPr>
          <w:rFonts w:ascii="Gill Sans MT" w:hAnsi="Gill Sans MT"/>
          <w:lang w:val="en-US"/>
        </w:rPr>
      </w:pPr>
      <w:r>
        <w:rPr>
          <w:lang w:val="en-US"/>
        </w:rPr>
        <w:t xml:space="preserve">Submit final draft of </w:t>
      </w:r>
      <w:r w:rsidR="002A1639">
        <w:rPr>
          <w:lang w:val="en-US"/>
        </w:rPr>
        <w:t xml:space="preserve">procurement </w:t>
      </w:r>
      <w:r w:rsidR="00C634D7">
        <w:rPr>
          <w:lang w:val="en-US"/>
        </w:rPr>
        <w:t>policy</w:t>
      </w:r>
      <w:r w:rsidR="002A1639">
        <w:rPr>
          <w:lang w:val="en-US"/>
        </w:rPr>
        <w:t xml:space="preserve"> and procedure</w:t>
      </w:r>
      <w:r w:rsidR="00C634D7">
        <w:rPr>
          <w:lang w:val="en-US"/>
        </w:rPr>
        <w:t xml:space="preserve"> after</w:t>
      </w:r>
      <w:r>
        <w:rPr>
          <w:lang w:val="en-US"/>
        </w:rPr>
        <w:t xml:space="preserve"> addressing the comments from the first draft</w:t>
      </w:r>
    </w:p>
    <w:p w:rsidRPr="00AC45CC" w:rsidR="00465F45" w:rsidP="00465F45" w:rsidRDefault="00465F45" w14:paraId="6B9AA137" w14:textId="1095526C">
      <w:pPr>
        <w:pStyle w:val="ListParagraph"/>
        <w:numPr>
          <w:ilvl w:val="0"/>
          <w:numId w:val="10"/>
        </w:numPr>
        <w:rPr>
          <w:rFonts w:ascii="Gill Sans MT" w:hAnsi="Gill Sans MT"/>
          <w:lang w:val="en-US"/>
        </w:rPr>
      </w:pPr>
      <w:r w:rsidRPr="0024515E">
        <w:rPr>
          <w:rFonts w:ascii="Gill Sans MT" w:hAnsi="Gill Sans MT"/>
          <w:lang w:val="en-US"/>
        </w:rPr>
        <w:t xml:space="preserve">Presentation of </w:t>
      </w:r>
      <w:r w:rsidR="002A1639">
        <w:rPr>
          <w:rFonts w:ascii="Gill Sans MT" w:hAnsi="Gill Sans MT"/>
          <w:lang w:val="en-US"/>
        </w:rPr>
        <w:t>procurement policy and procedures</w:t>
      </w:r>
      <w:r w:rsidRPr="00AC45CC">
        <w:rPr>
          <w:rFonts w:ascii="Gill Sans MT" w:hAnsi="Gill Sans MT"/>
          <w:lang w:val="en-US"/>
        </w:rPr>
        <w:t xml:space="preserve"> to </w:t>
      </w:r>
      <w:r>
        <w:rPr>
          <w:rFonts w:ascii="Gill Sans MT" w:hAnsi="Gill Sans MT"/>
          <w:lang w:val="en-US"/>
        </w:rPr>
        <w:t>Management</w:t>
      </w:r>
    </w:p>
    <w:p w:rsidRPr="00BF3372" w:rsidR="00465F45" w:rsidP="00465F45" w:rsidRDefault="00465F45" w14:paraId="2627B6EA" w14:textId="49485757">
      <w:pPr>
        <w:pStyle w:val="ListParagraph"/>
        <w:numPr>
          <w:ilvl w:val="0"/>
          <w:numId w:val="10"/>
        </w:numPr>
        <w:rPr>
          <w:rFonts w:ascii="Gill Sans MT" w:hAnsi="Gill Sans MT"/>
          <w:lang w:val="en-US"/>
        </w:rPr>
      </w:pPr>
      <w:r w:rsidRPr="596DAE24" w:rsidR="00465F45">
        <w:rPr>
          <w:rFonts w:ascii="Gill Sans MT" w:hAnsi="Gill Sans MT"/>
          <w:lang w:val="en-US"/>
        </w:rPr>
        <w:t>The consultant should demonstrate that all the activities bulleted in the T</w:t>
      </w:r>
      <w:r w:rsidRPr="596DAE24" w:rsidR="00465F45">
        <w:rPr>
          <w:rFonts w:ascii="Gill Sans MT" w:hAnsi="Gill Sans MT"/>
          <w:lang w:val="en-US"/>
        </w:rPr>
        <w:t>O</w:t>
      </w:r>
      <w:r w:rsidRPr="596DAE24" w:rsidR="00465F45">
        <w:rPr>
          <w:rFonts w:ascii="Gill Sans MT" w:hAnsi="Gill Sans MT"/>
          <w:lang w:val="en-US"/>
        </w:rPr>
        <w:t>R under the heading</w:t>
      </w:r>
      <w:r w:rsidRPr="596DAE24" w:rsidR="00465F45">
        <w:rPr>
          <w:rFonts w:ascii="Gill Sans MT" w:hAnsi="Gill Sans MT"/>
          <w:lang w:val="en-US"/>
        </w:rPr>
        <w:t xml:space="preserve"> </w:t>
      </w:r>
      <w:r w:rsidRPr="596DAE24" w:rsidR="00465F45">
        <w:rPr>
          <w:rFonts w:ascii="Gill Sans MT" w:hAnsi="Gill Sans MT"/>
          <w:lang w:val="en-US"/>
        </w:rPr>
        <w:t xml:space="preserve">method/key activities were all fulfilled as a process for amendment of </w:t>
      </w:r>
      <w:r w:rsidRPr="596DAE24" w:rsidR="00465F45">
        <w:rPr>
          <w:rFonts w:ascii="Gill Sans MT" w:hAnsi="Gill Sans MT"/>
          <w:lang w:val="en-US"/>
        </w:rPr>
        <w:t xml:space="preserve">Tai Tanzania </w:t>
      </w:r>
      <w:r w:rsidRPr="596DAE24" w:rsidR="0024515E">
        <w:rPr>
          <w:rFonts w:ascii="Gill Sans MT" w:hAnsi="Gill Sans MT"/>
          <w:lang w:val="en-US"/>
        </w:rPr>
        <w:t>Financial</w:t>
      </w:r>
      <w:r w:rsidRPr="596DAE24" w:rsidR="00465F45">
        <w:rPr>
          <w:rFonts w:ascii="Gill Sans MT" w:hAnsi="Gill Sans MT"/>
          <w:lang w:val="en-US"/>
        </w:rPr>
        <w:t xml:space="preserve"> </w:t>
      </w:r>
      <w:r w:rsidRPr="596DAE24" w:rsidR="00465F45">
        <w:rPr>
          <w:rFonts w:ascii="Gill Sans MT" w:hAnsi="Gill Sans MT"/>
          <w:lang w:val="en-US"/>
        </w:rPr>
        <w:t>manual</w:t>
      </w:r>
    </w:p>
    <w:p w:rsidRPr="00943A1F" w:rsidR="00465F45" w:rsidP="00465F45" w:rsidRDefault="00025DD3" w14:paraId="077F3627" w14:textId="52985CBB">
      <w:pPr>
        <w:ind w:left="2880" w:hanging="2880"/>
        <w:rPr>
          <w:rFonts w:ascii="Gill Sans MT" w:hAnsi="Gill Sans MT"/>
          <w:b/>
          <w:bCs/>
          <w:color w:val="ED7D31" w:themeColor="accent2"/>
          <w:lang w:val="en-US"/>
        </w:rPr>
      </w:pPr>
      <w:r>
        <w:rPr>
          <w:rFonts w:ascii="Gill Sans MT" w:hAnsi="Gill Sans MT"/>
          <w:b/>
          <w:bCs/>
          <w:color w:val="ED7D31" w:themeColor="accent2"/>
          <w:lang w:val="en-US"/>
        </w:rPr>
        <w:t>E</w:t>
      </w:r>
      <w:r w:rsidRPr="00943A1F" w:rsidR="00465F45">
        <w:rPr>
          <w:rFonts w:ascii="Gill Sans MT" w:hAnsi="Gill Sans MT"/>
          <w:b/>
          <w:bCs/>
          <w:color w:val="ED7D31" w:themeColor="accent2"/>
          <w:lang w:val="en-US"/>
        </w:rPr>
        <w:t xml:space="preserve">: Qualification and </w:t>
      </w:r>
      <w:r w:rsidR="00465F45">
        <w:rPr>
          <w:rFonts w:ascii="Gill Sans MT" w:hAnsi="Gill Sans MT"/>
          <w:b/>
          <w:bCs/>
          <w:color w:val="ED7D31" w:themeColor="accent2"/>
          <w:lang w:val="en-US"/>
        </w:rPr>
        <w:t>Experience</w:t>
      </w:r>
    </w:p>
    <w:p w:rsidR="00465F45" w:rsidP="00465F45" w:rsidRDefault="00465F45" w14:paraId="364D2350" w14:textId="77777777">
      <w:pPr>
        <w:ind w:left="2880" w:hanging="2880"/>
      </w:pPr>
      <w:r>
        <w:rPr>
          <w:rFonts w:ascii="Gill Sans MT" w:hAnsi="Gill Sans MT"/>
          <w:b/>
          <w:bCs/>
          <w:lang w:val="en-US"/>
        </w:rPr>
        <w:t>Qualification and Education</w:t>
      </w:r>
    </w:p>
    <w:p w:rsidRPr="00264887" w:rsidR="00465F45" w:rsidP="00465F45" w:rsidRDefault="00465F45" w14:paraId="48508B8B" w14:textId="39C9492D">
      <w:pPr>
        <w:pStyle w:val="ListParagraph"/>
        <w:numPr>
          <w:ilvl w:val="0"/>
          <w:numId w:val="7"/>
        </w:numPr>
        <w:rPr>
          <w:rFonts w:ascii="Gill Sans MT" w:hAnsi="Gill Sans MT"/>
          <w:b/>
          <w:bCs/>
          <w:lang w:val="en-US"/>
        </w:rPr>
      </w:pPr>
      <w:r w:rsidRPr="00A56704">
        <w:rPr>
          <w:rFonts w:ascii="Gill Sans MT" w:hAnsi="Gill Sans MT"/>
        </w:rPr>
        <w:t>Master degree in</w:t>
      </w:r>
      <w:r w:rsidR="00E43343">
        <w:rPr>
          <w:rFonts w:ascii="Gill Sans MT" w:hAnsi="Gill Sans MT"/>
          <w:lang w:val="en-US"/>
        </w:rPr>
        <w:t xml:space="preserve"> </w:t>
      </w:r>
      <w:r w:rsidR="002A1639">
        <w:rPr>
          <w:rFonts w:ascii="Gill Sans MT" w:hAnsi="Gill Sans MT"/>
          <w:lang w:val="en-US"/>
        </w:rPr>
        <w:t>Business administration</w:t>
      </w:r>
      <w:r w:rsidRPr="00A56704">
        <w:rPr>
          <w:rFonts w:ascii="Gill Sans MT" w:hAnsi="Gill Sans MT"/>
        </w:rPr>
        <w:t xml:space="preserve"> or equivalent.</w:t>
      </w:r>
      <w:r w:rsidRPr="00264887">
        <w:t xml:space="preserve"> </w:t>
      </w:r>
    </w:p>
    <w:p w:rsidRPr="00264887" w:rsidR="00465F45" w:rsidP="00465F45" w:rsidRDefault="00465F45" w14:paraId="55061CA0" w14:textId="77777777">
      <w:pPr>
        <w:rPr>
          <w:rFonts w:ascii="Gill Sans MT" w:hAnsi="Gill Sans MT"/>
          <w:b/>
          <w:bCs/>
          <w:lang w:val="en-US"/>
        </w:rPr>
      </w:pPr>
      <w:r w:rsidRPr="00264887">
        <w:rPr>
          <w:rFonts w:ascii="Gill Sans MT" w:hAnsi="Gill Sans MT"/>
          <w:b/>
          <w:bCs/>
          <w:lang w:val="en-US"/>
        </w:rPr>
        <w:t>Experience</w:t>
      </w:r>
    </w:p>
    <w:p w:rsidR="00465F45" w:rsidP="00465F45" w:rsidRDefault="00465F45" w14:paraId="66850AC0" w14:textId="77777777">
      <w:pPr>
        <w:pStyle w:val="ListParagraph"/>
        <w:numPr>
          <w:ilvl w:val="0"/>
          <w:numId w:val="7"/>
        </w:numPr>
        <w:spacing w:after="0"/>
        <w:rPr>
          <w:rFonts w:ascii="Gill Sans MT" w:hAnsi="Gill Sans MT"/>
          <w:lang w:val="en-US"/>
        </w:rPr>
      </w:pPr>
      <w:r w:rsidRPr="00B83BF4">
        <w:rPr>
          <w:rFonts w:ascii="Gill Sans MT" w:hAnsi="Gill Sans MT"/>
          <w:lang w:val="en-US"/>
        </w:rPr>
        <w:t xml:space="preserve">Minimum of 7 years of relevant experience  </w:t>
      </w:r>
    </w:p>
    <w:p w:rsidRPr="00EB060A" w:rsidR="00465F45" w:rsidP="00465F45" w:rsidRDefault="00465F45" w14:paraId="18FA65C8" w14:textId="52688CDC">
      <w:pPr>
        <w:pStyle w:val="ListParagraph"/>
        <w:numPr>
          <w:ilvl w:val="0"/>
          <w:numId w:val="7"/>
        </w:numPr>
        <w:spacing w:after="0"/>
        <w:rPr>
          <w:rFonts w:ascii="Gill Sans MT" w:hAnsi="Gill Sans MT"/>
          <w:lang w:val="en-US"/>
        </w:rPr>
      </w:pPr>
      <w:r w:rsidRPr="00EB060A">
        <w:rPr>
          <w:rFonts w:ascii="Gill Sans MT" w:hAnsi="Gill Sans MT"/>
          <w:lang w:val="en-US"/>
        </w:rPr>
        <w:t xml:space="preserve">Experience in overseeing the development and implementation of the </w:t>
      </w:r>
      <w:r w:rsidR="002A1639">
        <w:rPr>
          <w:rFonts w:ascii="Gill Sans MT" w:hAnsi="Gill Sans MT"/>
          <w:lang w:val="en-US"/>
        </w:rPr>
        <w:t>procurement</w:t>
      </w:r>
      <w:r w:rsidR="0001709F">
        <w:rPr>
          <w:rFonts w:ascii="Gill Sans MT" w:hAnsi="Gill Sans MT"/>
          <w:lang w:val="en-US"/>
        </w:rPr>
        <w:t xml:space="preserve"> </w:t>
      </w:r>
      <w:r w:rsidRPr="00EB060A">
        <w:rPr>
          <w:rFonts w:ascii="Gill Sans MT" w:hAnsi="Gill Sans MT"/>
          <w:lang w:val="en-US"/>
        </w:rPr>
        <w:t>policies</w:t>
      </w:r>
    </w:p>
    <w:p w:rsidR="00465F45" w:rsidP="00465F45" w:rsidRDefault="00465F45" w14:paraId="591F7110" w14:textId="77E79307">
      <w:pPr>
        <w:pStyle w:val="ListParagraph"/>
        <w:numPr>
          <w:ilvl w:val="0"/>
          <w:numId w:val="7"/>
        </w:numPr>
        <w:spacing w:after="0"/>
        <w:rPr>
          <w:rFonts w:ascii="Gill Sans MT" w:hAnsi="Gill Sans MT"/>
          <w:lang w:val="en-US"/>
        </w:rPr>
      </w:pPr>
      <w:r w:rsidRPr="00EB060A">
        <w:rPr>
          <w:rFonts w:ascii="Gill Sans MT" w:hAnsi="Gill Sans MT"/>
          <w:lang w:val="en-US"/>
        </w:rPr>
        <w:t xml:space="preserve">Demonstrated hands on experience in </w:t>
      </w:r>
      <w:r w:rsidR="00F23261">
        <w:rPr>
          <w:rFonts w:ascii="Gill Sans MT" w:hAnsi="Gill Sans MT"/>
          <w:lang w:val="en-US"/>
        </w:rPr>
        <w:t xml:space="preserve">finance </w:t>
      </w:r>
      <w:r w:rsidRPr="00EB060A" w:rsidR="00F23261">
        <w:rPr>
          <w:rFonts w:ascii="Gill Sans MT" w:hAnsi="Gill Sans MT"/>
          <w:lang w:val="en-US"/>
        </w:rPr>
        <w:t>management</w:t>
      </w:r>
    </w:p>
    <w:p w:rsidRPr="00EB060A" w:rsidR="00465F45" w:rsidP="00465F45" w:rsidRDefault="00465F45" w14:paraId="264150A0" w14:textId="77777777">
      <w:pPr>
        <w:pStyle w:val="ListParagraph"/>
        <w:numPr>
          <w:ilvl w:val="0"/>
          <w:numId w:val="7"/>
        </w:numPr>
        <w:spacing w:after="0"/>
        <w:rPr>
          <w:rFonts w:ascii="Gill Sans MT" w:hAnsi="Gill Sans MT"/>
          <w:lang w:val="en-US"/>
        </w:rPr>
      </w:pPr>
      <w:r w:rsidRPr="00EB060A">
        <w:rPr>
          <w:rFonts w:ascii="Gill Sans MT" w:hAnsi="Gill Sans MT"/>
          <w:lang w:val="en-US"/>
        </w:rPr>
        <w:t xml:space="preserve">Experience in working with different </w:t>
      </w:r>
      <w:r>
        <w:rPr>
          <w:rFonts w:ascii="Gill Sans MT" w:hAnsi="Gill Sans MT"/>
          <w:lang w:val="en-US"/>
        </w:rPr>
        <w:t>organizations</w:t>
      </w:r>
      <w:r w:rsidRPr="00EB060A">
        <w:rPr>
          <w:rFonts w:ascii="Gill Sans MT" w:hAnsi="Gill Sans MT"/>
          <w:lang w:val="en-US"/>
        </w:rPr>
        <w:t xml:space="preserve"> in an advisory or consultancy role, assisting</w:t>
      </w:r>
    </w:p>
    <w:p w:rsidR="00465F45" w:rsidP="00465F45" w:rsidRDefault="00465F45" w14:paraId="32BECD7D" w14:textId="77777777">
      <w:pPr>
        <w:spacing w:after="0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      </w:t>
      </w:r>
      <w:r w:rsidRPr="00EB060A">
        <w:rPr>
          <w:rFonts w:ascii="Gill Sans MT" w:hAnsi="Gill Sans MT"/>
          <w:lang w:val="en-US"/>
        </w:rPr>
        <w:t>them to understand and implement policies and procedures</w:t>
      </w:r>
    </w:p>
    <w:p w:rsidRPr="00172BD6" w:rsidR="00465F45" w:rsidP="00465F45" w:rsidRDefault="00465F45" w14:paraId="5CDDF333" w14:textId="77777777">
      <w:pPr>
        <w:spacing w:after="0"/>
        <w:rPr>
          <w:rFonts w:ascii="Gill Sans MT" w:hAnsi="Gill Sans MT"/>
          <w:lang w:val="en-US"/>
        </w:rPr>
      </w:pPr>
    </w:p>
    <w:p w:rsidR="00465F45" w:rsidP="00465F45" w:rsidRDefault="00465F45" w14:paraId="49C7CD9C" w14:textId="77777777">
      <w:pPr>
        <w:ind w:left="2880" w:hanging="2880"/>
        <w:rPr>
          <w:rFonts w:ascii="Gill Sans MT" w:hAnsi="Gill Sans MT"/>
          <w:b/>
          <w:bCs/>
          <w:lang w:val="en-US"/>
        </w:rPr>
      </w:pPr>
      <w:r>
        <w:rPr>
          <w:rFonts w:ascii="Gill Sans MT" w:hAnsi="Gill Sans MT"/>
          <w:b/>
          <w:bCs/>
          <w:lang w:val="en-US"/>
        </w:rPr>
        <w:t>Competency</w:t>
      </w:r>
    </w:p>
    <w:p w:rsidRPr="00172BD6" w:rsidR="00465F45" w:rsidP="00465F45" w:rsidRDefault="00465F45" w14:paraId="1127AA99" w14:textId="0310176F">
      <w:pPr>
        <w:pStyle w:val="ListParagraph"/>
        <w:numPr>
          <w:ilvl w:val="0"/>
          <w:numId w:val="8"/>
        </w:numPr>
        <w:rPr>
          <w:rFonts w:ascii="Gill Sans MT" w:hAnsi="Gill Sans MT"/>
          <w:lang w:val="en-US"/>
        </w:rPr>
      </w:pPr>
      <w:r w:rsidRPr="00172BD6">
        <w:rPr>
          <w:rFonts w:ascii="Gill Sans MT" w:hAnsi="Gill Sans MT"/>
          <w:lang w:val="en-US"/>
        </w:rPr>
        <w:t>Theoretical and practical knowledge</w:t>
      </w:r>
      <w:r>
        <w:rPr>
          <w:rFonts w:ascii="Gill Sans MT" w:hAnsi="Gill Sans MT"/>
          <w:lang w:val="en-US"/>
        </w:rPr>
        <w:t xml:space="preserve"> of </w:t>
      </w:r>
      <w:r w:rsidR="002A1639">
        <w:rPr>
          <w:rFonts w:ascii="Gill Sans MT" w:hAnsi="Gill Sans MT"/>
          <w:lang w:val="en-US"/>
        </w:rPr>
        <w:t>procurement</w:t>
      </w:r>
      <w:r w:rsidR="0001709F">
        <w:rPr>
          <w:rFonts w:ascii="Gill Sans MT" w:hAnsi="Gill Sans MT"/>
          <w:lang w:val="en-US"/>
        </w:rPr>
        <w:t xml:space="preserve"> </w:t>
      </w:r>
      <w:r>
        <w:rPr>
          <w:rFonts w:ascii="Gill Sans MT" w:hAnsi="Gill Sans MT"/>
          <w:lang w:val="en-US"/>
        </w:rPr>
        <w:t>process and procedures</w:t>
      </w:r>
    </w:p>
    <w:p w:rsidRPr="00172BD6" w:rsidR="00465F45" w:rsidP="00465F45" w:rsidRDefault="00465F45" w14:paraId="39C869A7" w14:textId="77777777">
      <w:pPr>
        <w:pStyle w:val="ListParagraph"/>
        <w:numPr>
          <w:ilvl w:val="0"/>
          <w:numId w:val="8"/>
        </w:numPr>
        <w:rPr>
          <w:rFonts w:ascii="Gill Sans MT" w:hAnsi="Gill Sans MT"/>
          <w:lang w:val="en-US"/>
        </w:rPr>
      </w:pPr>
      <w:r w:rsidRPr="00172BD6">
        <w:rPr>
          <w:rFonts w:ascii="Gill Sans MT" w:hAnsi="Gill Sans MT"/>
          <w:lang w:val="en-US"/>
        </w:rPr>
        <w:t xml:space="preserve">Ability to explain ideas </w:t>
      </w:r>
      <w:r>
        <w:rPr>
          <w:rFonts w:ascii="Gill Sans MT" w:hAnsi="Gill Sans MT"/>
          <w:lang w:val="en-US"/>
        </w:rPr>
        <w:t xml:space="preserve">and </w:t>
      </w:r>
      <w:r w:rsidRPr="00172BD6">
        <w:rPr>
          <w:rFonts w:ascii="Gill Sans MT" w:hAnsi="Gill Sans MT"/>
          <w:lang w:val="en-US"/>
        </w:rPr>
        <w:t>concept</w:t>
      </w:r>
      <w:r>
        <w:rPr>
          <w:rFonts w:ascii="Gill Sans MT" w:hAnsi="Gill Sans MT"/>
          <w:lang w:val="en-US"/>
        </w:rPr>
        <w:t>s</w:t>
      </w:r>
      <w:r w:rsidRPr="00172BD6">
        <w:rPr>
          <w:rFonts w:ascii="Gill Sans MT" w:hAnsi="Gill Sans MT"/>
          <w:lang w:val="en-US"/>
        </w:rPr>
        <w:t xml:space="preserve"> in simplicity manner</w:t>
      </w:r>
    </w:p>
    <w:p w:rsidRPr="00172BD6" w:rsidR="00465F45" w:rsidP="00465F45" w:rsidRDefault="00465F45" w14:paraId="5889FCBD" w14:textId="77777777">
      <w:pPr>
        <w:pStyle w:val="ListParagraph"/>
        <w:numPr>
          <w:ilvl w:val="0"/>
          <w:numId w:val="8"/>
        </w:numPr>
        <w:rPr>
          <w:rFonts w:ascii="Gill Sans MT" w:hAnsi="Gill Sans MT"/>
          <w:lang w:val="en-US"/>
        </w:rPr>
      </w:pPr>
      <w:r w:rsidRPr="00172BD6">
        <w:rPr>
          <w:rFonts w:ascii="Gill Sans MT" w:hAnsi="Gill Sans MT"/>
          <w:lang w:val="en-US"/>
        </w:rPr>
        <w:t xml:space="preserve">Excellent in listening </w:t>
      </w:r>
      <w:r>
        <w:rPr>
          <w:rFonts w:ascii="Gill Sans MT" w:hAnsi="Gill Sans MT"/>
          <w:lang w:val="en-US"/>
        </w:rPr>
        <w:t xml:space="preserve">and writing </w:t>
      </w:r>
      <w:r w:rsidRPr="00172BD6">
        <w:rPr>
          <w:rFonts w:ascii="Gill Sans MT" w:hAnsi="Gill Sans MT"/>
          <w:lang w:val="en-US"/>
        </w:rPr>
        <w:t>skills</w:t>
      </w:r>
    </w:p>
    <w:p w:rsidR="00465F45" w:rsidP="00465F45" w:rsidRDefault="00465F45" w14:paraId="40B1CD08" w14:textId="77777777">
      <w:pPr>
        <w:spacing w:after="0"/>
        <w:rPr>
          <w:rFonts w:ascii="Gill Sans MT" w:hAnsi="Gill Sans MT"/>
          <w:b/>
          <w:bCs/>
          <w:color w:val="ED7D31" w:themeColor="accent2"/>
          <w:lang w:val="en-US"/>
        </w:rPr>
      </w:pPr>
    </w:p>
    <w:p w:rsidR="00465F45" w:rsidP="00465F45" w:rsidRDefault="00465F45" w14:paraId="001374BE" w14:textId="77777777">
      <w:pPr>
        <w:spacing w:after="0"/>
        <w:rPr>
          <w:rFonts w:ascii="Gill Sans MT" w:hAnsi="Gill Sans MT"/>
          <w:b/>
          <w:bCs/>
          <w:color w:val="ED7D31" w:themeColor="accent2"/>
          <w:lang w:val="en-US"/>
        </w:rPr>
      </w:pPr>
    </w:p>
    <w:p w:rsidRPr="00943A1F" w:rsidR="00465F45" w:rsidP="00465F45" w:rsidRDefault="00025DD3" w14:paraId="05723F6B" w14:textId="02734A93">
      <w:pPr>
        <w:spacing w:after="0"/>
        <w:rPr>
          <w:rFonts w:ascii="Gill Sans MT" w:hAnsi="Gill Sans MT"/>
          <w:b/>
          <w:bCs/>
          <w:color w:val="ED7D31" w:themeColor="accent2"/>
          <w:lang w:val="en-US"/>
        </w:rPr>
      </w:pPr>
      <w:r>
        <w:rPr>
          <w:rFonts w:ascii="Gill Sans MT" w:hAnsi="Gill Sans MT"/>
          <w:b/>
          <w:bCs/>
          <w:color w:val="ED7D31" w:themeColor="accent2"/>
          <w:lang w:val="en-US"/>
        </w:rPr>
        <w:t>F</w:t>
      </w:r>
      <w:r w:rsidRPr="00943A1F" w:rsidR="00465F45">
        <w:rPr>
          <w:rFonts w:ascii="Gill Sans MT" w:hAnsi="Gill Sans MT"/>
          <w:b/>
          <w:bCs/>
          <w:color w:val="ED7D31" w:themeColor="accent2"/>
          <w:lang w:val="en-US"/>
        </w:rPr>
        <w:t>. Criteria for Selection</w:t>
      </w:r>
    </w:p>
    <w:p w:rsidRPr="00865691" w:rsidR="00465F45" w:rsidP="00465F45" w:rsidRDefault="00465F45" w14:paraId="0AF7ADAA" w14:textId="77777777">
      <w:pPr>
        <w:pStyle w:val="ListParagraph"/>
        <w:numPr>
          <w:ilvl w:val="0"/>
          <w:numId w:val="12"/>
        </w:numPr>
        <w:spacing w:after="0"/>
        <w:rPr>
          <w:rFonts w:ascii="Gill Sans MT" w:hAnsi="Gill Sans MT"/>
          <w:lang w:val="en-US"/>
        </w:rPr>
      </w:pPr>
      <w:r w:rsidRPr="00865691">
        <w:rPr>
          <w:rFonts w:ascii="Gill Sans MT" w:hAnsi="Gill Sans MT"/>
          <w:lang w:val="en-US"/>
        </w:rPr>
        <w:t>Tai Tanzania will use a combined scoring method, in which the technical proposal explaining consultant experience, approach and methodology for carrying out the required assignment and will be weighted at100% Scoring for the technical proposal as follows:</w:t>
      </w:r>
    </w:p>
    <w:p w:rsidRPr="00172BD6" w:rsidR="00465F45" w:rsidP="00465F45" w:rsidRDefault="00465F45" w14:paraId="5ACDFFF5" w14:textId="77777777">
      <w:pPr>
        <w:pStyle w:val="ListParagraph"/>
        <w:numPr>
          <w:ilvl w:val="1"/>
          <w:numId w:val="13"/>
        </w:numPr>
        <w:rPr>
          <w:rFonts w:ascii="Gill Sans MT" w:hAnsi="Gill Sans MT"/>
          <w:b/>
          <w:bCs/>
          <w:lang w:val="en-US"/>
        </w:rPr>
      </w:pPr>
      <w:r w:rsidRPr="00172BD6">
        <w:rPr>
          <w:rFonts w:ascii="Gill Sans MT" w:hAnsi="Gill Sans MT"/>
          <w:lang w:val="en-US"/>
        </w:rPr>
        <w:t xml:space="preserve">Education: </w:t>
      </w:r>
      <w:r w:rsidRPr="00172BD6">
        <w:rPr>
          <w:rFonts w:ascii="Gill Sans MT" w:hAnsi="Gill Sans MT"/>
          <w:b/>
          <w:bCs/>
          <w:lang w:val="en-US"/>
        </w:rPr>
        <w:t>10 points</w:t>
      </w:r>
    </w:p>
    <w:p w:rsidR="00465F45" w:rsidP="00465F45" w:rsidRDefault="00465F45" w14:paraId="2BE1404D" w14:textId="77777777">
      <w:pPr>
        <w:pStyle w:val="ListParagraph"/>
        <w:numPr>
          <w:ilvl w:val="1"/>
          <w:numId w:val="13"/>
        </w:numPr>
        <w:rPr>
          <w:rFonts w:ascii="Gill Sans MT" w:hAnsi="Gill Sans MT"/>
          <w:b/>
          <w:bCs/>
          <w:lang w:val="en-US"/>
        </w:rPr>
      </w:pPr>
      <w:r w:rsidRPr="00172BD6">
        <w:rPr>
          <w:rFonts w:ascii="Gill Sans MT" w:hAnsi="Gill Sans MT"/>
          <w:lang w:val="en-US"/>
        </w:rPr>
        <w:t xml:space="preserve">Relevance of Experience: </w:t>
      </w:r>
      <w:r w:rsidRPr="00172BD6">
        <w:rPr>
          <w:rFonts w:ascii="Gill Sans MT" w:hAnsi="Gill Sans MT"/>
          <w:b/>
          <w:bCs/>
          <w:lang w:val="en-US"/>
        </w:rPr>
        <w:t>40 points</w:t>
      </w:r>
    </w:p>
    <w:p w:rsidR="00465F45" w:rsidP="00465F45" w:rsidRDefault="00465F45" w14:paraId="7B6C999E" w14:textId="77777777">
      <w:pPr>
        <w:pStyle w:val="ListParagraph"/>
        <w:numPr>
          <w:ilvl w:val="1"/>
          <w:numId w:val="13"/>
        </w:numPr>
        <w:rPr>
          <w:rFonts w:ascii="Gill Sans MT" w:hAnsi="Gill Sans MT"/>
          <w:b/>
          <w:bCs/>
          <w:lang w:val="en-US"/>
        </w:rPr>
      </w:pPr>
      <w:r w:rsidRPr="00734EF5">
        <w:rPr>
          <w:rFonts w:ascii="Gill Sans MT" w:hAnsi="Gill Sans MT"/>
          <w:lang w:val="en-US"/>
        </w:rPr>
        <w:t xml:space="preserve">Approach to completing the assignment: </w:t>
      </w:r>
      <w:r w:rsidRPr="00734EF5">
        <w:rPr>
          <w:rFonts w:ascii="Gill Sans MT" w:hAnsi="Gill Sans MT"/>
          <w:b/>
          <w:bCs/>
          <w:lang w:val="en-US"/>
        </w:rPr>
        <w:t>50 points</w:t>
      </w:r>
    </w:p>
    <w:p w:rsidRPr="00865691" w:rsidR="00465F45" w:rsidP="00465F45" w:rsidRDefault="00465F45" w14:paraId="104E45D3" w14:textId="77777777">
      <w:pPr>
        <w:pStyle w:val="ListParagraph"/>
        <w:numPr>
          <w:ilvl w:val="0"/>
          <w:numId w:val="12"/>
        </w:numPr>
        <w:rPr>
          <w:rFonts w:ascii="Gill Sans MT" w:hAnsi="Gill Sans MT"/>
          <w:b/>
          <w:bCs/>
          <w:lang w:val="en-US"/>
        </w:rPr>
      </w:pPr>
      <w:r w:rsidRPr="00865691">
        <w:rPr>
          <w:rFonts w:ascii="Gill Sans MT" w:hAnsi="Gill Sans MT" w:eastAsia="Gill Sans MT" w:cs="Gill Sans MT"/>
          <w:lang w:val="en-US"/>
        </w:rPr>
        <w:t>Detailed budget providing the cost of the consultant’s services</w:t>
      </w:r>
    </w:p>
    <w:p w:rsidRPr="00865691" w:rsidR="00465F45" w:rsidP="00465F45" w:rsidRDefault="00465F45" w14:paraId="25D97A35" w14:textId="7777777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Gill Sans MT" w:hAnsi="Gill Sans MT" w:eastAsia="Gill Sans MT" w:cs="Gill Sans MT"/>
          <w:lang w:val="en-US"/>
        </w:rPr>
      </w:pPr>
      <w:r w:rsidRPr="00865691">
        <w:rPr>
          <w:rFonts w:ascii="Gill Sans MT" w:hAnsi="Gill Sans MT" w:eastAsia="Gill Sans MT" w:cs="Gill Sans MT"/>
          <w:lang w:val="en-US"/>
        </w:rPr>
        <w:t xml:space="preserve">Resume, curriculum vitae or bio </w:t>
      </w:r>
    </w:p>
    <w:p w:rsidR="00465F45" w:rsidP="00465F45" w:rsidRDefault="00465F45" w14:paraId="233212D4" w14:textId="7777777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Gill Sans MT" w:hAnsi="Gill Sans MT" w:eastAsia="Gill Sans MT" w:cs="Gill Sans MT"/>
          <w:lang w:val="en-US"/>
        </w:rPr>
      </w:pPr>
      <w:r w:rsidRPr="00865691">
        <w:rPr>
          <w:rFonts w:ascii="Gill Sans MT" w:hAnsi="Gill Sans MT" w:eastAsia="Gill Sans MT" w:cs="Gill Sans MT"/>
          <w:lang w:val="en-US"/>
        </w:rPr>
        <w:t>List of past clients for whom the most closely related work was conducted, indicating those who may serve as professional references with contact information</w:t>
      </w:r>
    </w:p>
    <w:p w:rsidR="00465F45" w:rsidP="00465F45" w:rsidRDefault="00465F45" w14:paraId="5309251B" w14:textId="77777777">
      <w:pPr>
        <w:spacing w:after="0" w:line="240" w:lineRule="auto"/>
        <w:jc w:val="both"/>
        <w:rPr>
          <w:rFonts w:ascii="Gill Sans MT" w:hAnsi="Gill Sans MT" w:eastAsia="Gill Sans MT" w:cs="Gill Sans MT"/>
          <w:lang w:val="en-US"/>
        </w:rPr>
      </w:pPr>
    </w:p>
    <w:p w:rsidR="00465F45" w:rsidP="00465F45" w:rsidRDefault="00465F45" w14:paraId="20E171B3" w14:textId="77777777">
      <w:pPr>
        <w:spacing w:after="0"/>
        <w:rPr>
          <w:rFonts w:ascii="Gill Sans MT" w:hAnsi="Gill Sans MT"/>
          <w:b/>
          <w:bCs/>
          <w:lang w:val="en-US"/>
        </w:rPr>
      </w:pPr>
    </w:p>
    <w:p w:rsidRPr="00943A1F" w:rsidR="00465F45" w:rsidP="00465F45" w:rsidRDefault="00025DD3" w14:paraId="03D3A14B" w14:textId="5C339092">
      <w:pPr>
        <w:spacing w:after="0" w:line="240" w:lineRule="auto"/>
        <w:jc w:val="both"/>
        <w:rPr>
          <w:rFonts w:ascii="Gill Sans MT" w:hAnsi="Gill Sans MT"/>
          <w:b/>
          <w:bCs/>
          <w:color w:val="ED7D31" w:themeColor="accent2"/>
          <w:lang w:val="en-US"/>
        </w:rPr>
      </w:pPr>
      <w:r>
        <w:rPr>
          <w:rFonts w:ascii="Gill Sans MT" w:hAnsi="Gill Sans MT"/>
          <w:b/>
          <w:bCs/>
          <w:color w:val="ED7D31" w:themeColor="accent2"/>
          <w:lang w:val="en-US"/>
        </w:rPr>
        <w:t>G</w:t>
      </w:r>
      <w:r w:rsidRPr="00943A1F" w:rsidR="00465F45">
        <w:rPr>
          <w:rFonts w:ascii="Gill Sans MT" w:hAnsi="Gill Sans MT"/>
          <w:b/>
          <w:bCs/>
          <w:color w:val="ED7D31" w:themeColor="accent2"/>
          <w:lang w:val="en-US"/>
        </w:rPr>
        <w:t xml:space="preserve">. Submission </w:t>
      </w:r>
    </w:p>
    <w:p w:rsidR="00F23261" w:rsidP="596DAE24" w:rsidRDefault="00465F45" w14:paraId="7A8EEBA6" w14:textId="2A5F0A1A">
      <w:pPr>
        <w:pStyle w:val="Normal"/>
        <w:spacing w:after="160" w:line="259" w:lineRule="auto"/>
        <w:jc w:val="both"/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96DAE24" w:rsidR="00465F45">
        <w:rPr>
          <w:rFonts w:ascii="Gill Sans MT" w:hAnsi="Gill Sans MT"/>
          <w:lang w:val="en-US"/>
        </w:rPr>
        <w:t xml:space="preserve">Send your letter of interest and CV to email: </w:t>
      </w:r>
      <w:hyperlink r:id="Ref52bf42f13d4f12">
        <w:r w:rsidRPr="596DAE24" w:rsidR="00465F45">
          <w:rPr>
            <w:rStyle w:val="Hyperlink"/>
            <w:rFonts w:ascii="Gill Sans MT" w:hAnsi="Gill Sans MT"/>
            <w:lang w:val="en-US"/>
          </w:rPr>
          <w:t>joinus@tai.or.tz</w:t>
        </w:r>
      </w:hyperlink>
      <w:r w:rsidRPr="596DAE24" w:rsidR="00465F45">
        <w:rPr>
          <w:rFonts w:ascii="Gill Sans MT" w:hAnsi="Gill Sans MT"/>
          <w:lang w:val="en-US"/>
        </w:rPr>
        <w:t xml:space="preserve"> and for further questions or inquiry contact Human Resource Manager through +255(0)743 300 006. When submitting your applicant make sure the subject on the email state: </w:t>
      </w:r>
      <w:r w:rsidRPr="596DAE24" w:rsidR="00465F45">
        <w:rPr>
          <w:rFonts w:ascii="Gill Sans MT" w:hAnsi="Gill Sans MT"/>
          <w:b w:val="1"/>
          <w:bCs w:val="1"/>
          <w:lang w:val="en-US"/>
        </w:rPr>
        <w:t>“</w:t>
      </w:r>
      <w:r w:rsidRPr="596DAE24" w:rsidR="00465F45">
        <w:rPr>
          <w:rFonts w:ascii="Gill Sans MT" w:hAnsi="Gill Sans MT"/>
          <w:b w:val="1"/>
          <w:bCs w:val="1"/>
          <w:lang w:val="en-US"/>
        </w:rPr>
        <w:t>A</w:t>
      </w:r>
      <w:r w:rsidRPr="596DAE24" w:rsidR="00465F45">
        <w:rPr>
          <w:rFonts w:ascii="Gill Sans MT" w:hAnsi="Gill Sans MT"/>
          <w:b w:val="1"/>
          <w:bCs w:val="1"/>
          <w:lang w:val="en-US"/>
        </w:rPr>
        <w:t>ppl</w:t>
      </w:r>
      <w:r w:rsidRPr="596DAE24" w:rsidR="00465F45">
        <w:rPr>
          <w:rFonts w:ascii="Gill Sans MT" w:hAnsi="Gill Sans MT"/>
          <w:b w:val="1"/>
          <w:bCs w:val="1"/>
          <w:lang w:val="en-US"/>
        </w:rPr>
        <w:t>i</w:t>
      </w:r>
      <w:r w:rsidRPr="596DAE24" w:rsidR="00465F45">
        <w:rPr>
          <w:rFonts w:ascii="Gill Sans MT" w:hAnsi="Gill Sans MT"/>
          <w:b w:val="1"/>
          <w:bCs w:val="1"/>
          <w:lang w:val="en-US"/>
        </w:rPr>
        <w:t xml:space="preserve">cation for </w:t>
      </w:r>
      <w:r w:rsidRPr="596DAE24" w:rsidR="22EE83D2">
        <w:rPr>
          <w:rFonts w:ascii="Gill Sans MT" w:hAnsi="Gill Sans MT"/>
          <w:b w:val="1"/>
          <w:bCs w:val="1"/>
          <w:lang w:val="en-US"/>
        </w:rPr>
        <w:t xml:space="preserve">Procurement </w:t>
      </w:r>
      <w:r w:rsidRPr="596DAE24" w:rsidR="00F23261">
        <w:rPr>
          <w:rFonts w:ascii="Gill Sans MT" w:hAnsi="Gill Sans MT"/>
          <w:b w:val="1"/>
          <w:bCs w:val="1"/>
          <w:lang w:val="en-US"/>
        </w:rPr>
        <w:t>Consultant</w:t>
      </w:r>
      <w:r w:rsidRPr="596DAE24" w:rsidR="00465F45">
        <w:rPr>
          <w:rFonts w:ascii="Gill Sans MT" w:hAnsi="Gill Sans MT"/>
          <w:b w:val="1"/>
          <w:bCs w:val="1"/>
          <w:lang w:val="en-US"/>
        </w:rPr>
        <w:t xml:space="preserve"> </w:t>
      </w:r>
      <w:r w:rsidRPr="596DAE24" w:rsidR="00465F45">
        <w:rPr>
          <w:rFonts w:ascii="Gill Sans MT" w:hAnsi="Gill Sans MT"/>
          <w:b w:val="1"/>
          <w:bCs w:val="1"/>
          <w:lang w:val="en-US"/>
        </w:rPr>
        <w:t>S</w:t>
      </w:r>
      <w:r w:rsidRPr="596DAE24" w:rsidR="00465F45">
        <w:rPr>
          <w:rFonts w:ascii="Gill Sans MT" w:hAnsi="Gill Sans MT"/>
          <w:b w:val="1"/>
          <w:bCs w:val="1"/>
          <w:lang w:val="en-US"/>
        </w:rPr>
        <w:t>ervice”</w:t>
      </w:r>
      <w:r w:rsidRPr="596DAE24" w:rsidR="00465F45">
        <w:rPr>
          <w:rFonts w:ascii="Gill Sans MT" w:hAnsi="Gill Sans MT"/>
          <w:lang w:val="en-US"/>
        </w:rPr>
        <w:t xml:space="preserve">. </w:t>
      </w:r>
      <w:r w:rsidRPr="596DAE24" w:rsidR="57F42F8C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deadline for this application is </w:t>
      </w:r>
      <w:r w:rsidRPr="596DAE24" w:rsidR="57F42F8C">
        <w:rPr>
          <w:rFonts w:ascii="Gill Sans MT" w:hAnsi="Gill Sans MT" w:eastAsia="Gill Sans MT" w:cs="Gill Sans M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November 30</w:t>
      </w:r>
      <w:r w:rsidRPr="596DAE24" w:rsidR="57F42F8C">
        <w:rPr>
          <w:rFonts w:ascii="Gill Sans MT" w:hAnsi="Gill Sans MT" w:eastAsia="Gill Sans MT" w:cs="Gill Sans M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596DAE24" w:rsidR="57F42F8C">
        <w:rPr>
          <w:rFonts w:ascii="Gill Sans MT" w:hAnsi="Gill Sans MT" w:eastAsia="Gill Sans MT" w:cs="Gill Sans M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, 2020</w:t>
      </w:r>
      <w:r w:rsidRPr="596DAE24" w:rsidR="57F42F8C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bookmarkEnd w:id="0"/>
    </w:p>
    <w:p w:rsidR="00F23261" w:rsidP="596DAE24" w:rsidRDefault="00465F45" w14:paraId="481CA1A9" w14:textId="67328359">
      <w:pPr>
        <w:pStyle w:val="Normal"/>
        <w:jc w:val="both"/>
        <w:rPr>
          <w:rFonts w:ascii="Gill Sans MT" w:hAnsi="Gill Sans MT"/>
          <w:lang w:val="en-US"/>
        </w:rPr>
      </w:pPr>
    </w:p>
    <w:sectPr w:rsidR="00F23261" w:rsidSect="00172BD6">
      <w:footerReference w:type="default" r:id="rId12"/>
      <w:pgSz w:w="11906" w:h="16838" w:orient="portrait"/>
      <w:pgMar w:top="1440" w:right="1440" w:bottom="1440" w:left="1440" w:header="850" w:footer="170" w:gutter="0"/>
      <w:cols w:space="708"/>
      <w:docGrid w:linePitch="360"/>
      <w:headerReference w:type="default" r:id="R867d1f1cbd764c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10E24" w:rsidP="00172BD6" w:rsidRDefault="00910E24" w14:paraId="3FE50247" w14:textId="77777777">
      <w:pPr>
        <w:spacing w:after="0" w:line="240" w:lineRule="auto"/>
      </w:pPr>
      <w:r>
        <w:separator/>
      </w:r>
    </w:p>
  </w:endnote>
  <w:endnote w:type="continuationSeparator" w:id="0">
    <w:p w:rsidR="00910E24" w:rsidP="00172BD6" w:rsidRDefault="00910E24" w14:paraId="2AFFADF7" w14:textId="77777777">
      <w:pPr>
        <w:spacing w:after="0" w:line="240" w:lineRule="auto"/>
      </w:pPr>
      <w:r>
        <w:continuationSeparator/>
      </w:r>
    </w:p>
  </w:endnote>
  <w:endnote w:type="continuationNotice" w:id="1">
    <w:p w:rsidR="00910E24" w:rsidRDefault="00910E24" w14:paraId="77E55A7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9455D3" w:rsidR="00AB7583" w:rsidP="596DAE24" w:rsidRDefault="00AB7583" w14:paraId="74A14B34" w14:textId="33ADAD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hAnsi="Century Gothic" w:eastAsia="Century Gothic" w:cs="Century Gothic"/>
        <w:b w:val="1"/>
        <w:bCs w:val="1"/>
        <w:color w:val="000000"/>
        <w:sz w:val="18"/>
        <w:szCs w:val="18"/>
      </w:rPr>
    </w:pPr>
    <w:r w:rsidRPr="596DAE24" w:rsidR="596DAE24">
      <w:rPr>
        <w:rFonts w:ascii="Century Gothic" w:hAnsi="Century Gothic" w:eastAsia="Century Gothic" w:cs="Century Gothic"/>
        <w:b w:val="1"/>
        <w:bCs w:val="1"/>
        <w:color w:val="000000" w:themeColor="text1" w:themeTint="FF" w:themeShade="FF"/>
        <w:sz w:val="18"/>
        <w:szCs w:val="18"/>
      </w:rPr>
      <w:t>T</w:t>
    </w:r>
    <w:r w:rsidRPr="596DAE24" w:rsidR="596DAE24">
      <w:rPr>
        <w:rFonts w:ascii="Century Gothic" w:hAnsi="Century Gothic" w:eastAsia="Century Gothic" w:cs="Century Gothic"/>
        <w:b w:val="1"/>
        <w:bCs w:val="1"/>
        <w:color w:val="000000" w:themeColor="text1" w:themeTint="FF" w:themeShade="FF"/>
        <w:sz w:val="18"/>
        <w:szCs w:val="18"/>
      </w:rPr>
      <w:t>ai</w:t>
    </w:r>
    <w:r w:rsidRPr="596DAE24" w:rsidR="596DAE24">
      <w:rPr>
        <w:rFonts w:ascii="Century Gothic" w:hAnsi="Century Gothic" w:eastAsia="Century Gothic" w:cs="Century Gothic"/>
        <w:b w:val="1"/>
        <w:bCs w:val="1"/>
        <w:color w:val="000000" w:themeColor="text1" w:themeTint="FF" w:themeShade="FF"/>
        <w:sz w:val="18"/>
        <w:szCs w:val="18"/>
      </w:rPr>
      <w:t xml:space="preserve"> Tanzania</w:t>
    </w:r>
  </w:p>
  <w:p w:rsidRPr="009455D3" w:rsidR="00AB7583" w:rsidP="00172BD6" w:rsidRDefault="00AB7583" w14:paraId="6ACF0598" w14:textId="186DFA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hAnsi="Century Gothic" w:eastAsia="Century Gothic" w:cs="Century Gothic"/>
        <w:color w:val="000000"/>
        <w:sz w:val="18"/>
        <w:szCs w:val="18"/>
      </w:rPr>
    </w:pPr>
    <w:proofErr w:type="spellStart"/>
    <w:r w:rsidRPr="596DAE24" w:rsidR="596DAE24">
      <w:rPr>
        <w:rFonts w:ascii="Century Gothic" w:hAnsi="Century Gothic" w:eastAsia="Century Gothic" w:cs="Century Gothic"/>
        <w:color w:val="000000" w:themeColor="text1" w:themeTint="FF" w:themeShade="FF"/>
        <w:sz w:val="18"/>
        <w:szCs w:val="18"/>
        <w:lang w:val="en-US"/>
      </w:rPr>
      <w:t>Msikitin</w:t>
    </w:r>
    <w:r w:rsidRPr="596DAE24" w:rsidR="596DAE24">
      <w:rPr>
        <w:rFonts w:ascii="Century Gothic" w:hAnsi="Century Gothic" w:eastAsia="Century Gothic" w:cs="Century Gothic"/>
        <w:color w:val="000000" w:themeColor="text1" w:themeTint="FF" w:themeShade="FF"/>
        <w:sz w:val="18"/>
        <w:szCs w:val="18"/>
        <w:lang w:val="en-US"/>
      </w:rPr>
      <w:t>i</w:t>
    </w:r>
    <w:proofErr w:type="spellEnd"/>
    <w:r w:rsidRPr="596DAE24" w:rsidR="596DAE24">
      <w:rPr>
        <w:rFonts w:ascii="Century Gothic" w:hAnsi="Century Gothic" w:eastAsia="Century Gothic" w:cs="Century Gothic"/>
        <w:color w:val="000000" w:themeColor="text1" w:themeTint="FF" w:themeShade="FF"/>
        <w:sz w:val="18"/>
        <w:szCs w:val="18"/>
        <w:lang w:val="en-US"/>
      </w:rPr>
      <w:t xml:space="preserve"> </w:t>
    </w:r>
    <w:r w:rsidRPr="596DAE24" w:rsidR="596DAE24">
      <w:rPr>
        <w:rFonts w:ascii="Century Gothic" w:hAnsi="Century Gothic" w:eastAsia="Century Gothic" w:cs="Century Gothic"/>
        <w:color w:val="000000" w:themeColor="text1" w:themeTint="FF" w:themeShade="FF"/>
        <w:sz w:val="18"/>
        <w:szCs w:val="18"/>
      </w:rPr>
      <w:t>Street,</w:t>
    </w:r>
    <w:r w:rsidRPr="596DAE24" w:rsidR="596DAE24">
      <w:rPr>
        <w:rFonts w:ascii="Century Gothic" w:hAnsi="Century Gothic" w:eastAsia="Century Gothic" w:cs="Century Gothic"/>
        <w:color w:val="000000" w:themeColor="text1" w:themeTint="FF" w:themeShade="FF"/>
        <w:sz w:val="18"/>
        <w:szCs w:val="18"/>
        <w:lang w:val="en-US"/>
      </w:rPr>
      <w:t xml:space="preserve"> House N0 48,</w:t>
    </w:r>
    <w:r w:rsidRPr="596DAE24" w:rsidR="596DAE24">
      <w:rPr>
        <w:rFonts w:ascii="Century Gothic" w:hAnsi="Century Gothic" w:eastAsia="Century Gothic" w:cs="Century Gothic"/>
        <w:color w:val="000000" w:themeColor="text1" w:themeTint="FF" w:themeShade="FF"/>
        <w:sz w:val="18"/>
        <w:szCs w:val="18"/>
      </w:rPr>
      <w:t xml:space="preserve"> </w:t>
    </w:r>
    <w:r w:rsidRPr="596DAE24" w:rsidR="596DAE24">
      <w:rPr>
        <w:rFonts w:ascii="Century Gothic" w:hAnsi="Century Gothic" w:eastAsia="Century Gothic" w:cs="Century Gothic"/>
        <w:color w:val="000000" w:themeColor="text1" w:themeTint="FF" w:themeShade="FF"/>
        <w:sz w:val="18"/>
        <w:szCs w:val="18"/>
        <w:lang w:val="en-US"/>
      </w:rPr>
      <w:t>Mikochen</w:t>
    </w:r>
    <w:r w:rsidRPr="596DAE24" w:rsidR="596DAE24">
      <w:rPr>
        <w:rFonts w:ascii="Century Gothic" w:hAnsi="Century Gothic" w:eastAsia="Century Gothic" w:cs="Century Gothic"/>
        <w:color w:val="000000" w:themeColor="text1" w:themeTint="FF" w:themeShade="FF"/>
        <w:sz w:val="18"/>
        <w:szCs w:val="18"/>
        <w:lang w:val="en-US"/>
      </w:rPr>
      <w:t>i</w:t>
    </w:r>
    <w:r w:rsidRPr="596DAE24" w:rsidR="596DAE24">
      <w:rPr>
        <w:rFonts w:ascii="Century Gothic" w:hAnsi="Century Gothic" w:eastAsia="Century Gothic" w:cs="Century Gothic"/>
        <w:color w:val="000000" w:themeColor="text1" w:themeTint="FF" w:themeShade="FF"/>
        <w:sz w:val="18"/>
        <w:szCs w:val="18"/>
        <w:lang w:val="en-US"/>
      </w:rPr>
      <w:t xml:space="preserve"> B</w:t>
    </w:r>
    <w:r w:rsidRPr="596DAE24" w:rsidR="596DAE24">
      <w:rPr>
        <w:rFonts w:ascii="Century Gothic" w:hAnsi="Century Gothic" w:eastAsia="Century Gothic" w:cs="Century Gothic"/>
        <w:color w:val="000000" w:themeColor="text1" w:themeTint="FF" w:themeShade="FF"/>
        <w:sz w:val="18"/>
        <w:szCs w:val="18"/>
      </w:rPr>
      <w:t>, Dar es Salaam Tanzania</w:t>
    </w:r>
  </w:p>
  <w:p w:rsidRPr="009455D3" w:rsidR="00AB7583" w:rsidP="00172BD6" w:rsidRDefault="00AB7583" w14:paraId="2316943A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hAnsi="Century Gothic" w:eastAsia="Century Gothic" w:cs="Century Gothic"/>
        <w:color w:val="000000"/>
        <w:sz w:val="18"/>
        <w:szCs w:val="18"/>
      </w:rPr>
    </w:pPr>
    <w:r w:rsidRPr="009455D3">
      <w:rPr>
        <w:rFonts w:ascii="Century Gothic" w:hAnsi="Century Gothic" w:eastAsia="Century Gothic" w:cs="Century Gothic"/>
        <w:color w:val="000000"/>
        <w:sz w:val="18"/>
        <w:szCs w:val="18"/>
      </w:rPr>
      <w:t xml:space="preserve">Mobile: +255 712 818 562, +255 743300006, Email: </w:t>
    </w:r>
    <w:hyperlink r:id="rId1">
      <w:r w:rsidRPr="009455D3">
        <w:rPr>
          <w:rFonts w:ascii="Century Gothic" w:hAnsi="Century Gothic" w:eastAsia="Century Gothic" w:cs="Century Gothic"/>
          <w:color w:val="0563C1"/>
          <w:sz w:val="18"/>
          <w:szCs w:val="18"/>
          <w:u w:val="single"/>
        </w:rPr>
        <w:t>info@tai.or.tz</w:t>
      </w:r>
    </w:hyperlink>
    <w:r w:rsidRPr="009455D3">
      <w:rPr>
        <w:rFonts w:ascii="Century Gothic" w:hAnsi="Century Gothic" w:eastAsia="Century Gothic" w:cs="Century Gothic"/>
        <w:color w:val="000000"/>
        <w:sz w:val="18"/>
        <w:szCs w:val="18"/>
      </w:rPr>
      <w:t xml:space="preserve"> Web: </w:t>
    </w:r>
    <w:hyperlink r:id="rId2">
      <w:r w:rsidRPr="009455D3">
        <w:rPr>
          <w:rFonts w:ascii="Century Gothic" w:hAnsi="Century Gothic" w:eastAsia="Century Gothic" w:cs="Century Gothic"/>
          <w:color w:val="0563C1"/>
          <w:sz w:val="18"/>
          <w:szCs w:val="18"/>
          <w:u w:val="single"/>
        </w:rPr>
        <w:t>www.tai.or.tz</w:t>
      </w:r>
    </w:hyperlink>
  </w:p>
  <w:p w:rsidRPr="009455D3" w:rsidR="00AB7583" w:rsidP="00172BD6" w:rsidRDefault="00AB7583" w14:paraId="34414039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hAnsi="Century Gothic" w:eastAsia="Century Gothic" w:cs="Century Gothic"/>
        <w:color w:val="000000"/>
        <w:sz w:val="18"/>
        <w:szCs w:val="18"/>
      </w:rPr>
    </w:pPr>
    <w:r w:rsidRPr="009455D3">
      <w:rPr>
        <w:rFonts w:ascii="Century Gothic" w:hAnsi="Century Gothic" w:eastAsia="Century Gothic" w:cs="Century Gothic"/>
        <w:color w:val="000000"/>
        <w:sz w:val="18"/>
        <w:szCs w:val="18"/>
      </w:rPr>
      <w:t>Registered under The Non-Governmental Organization Act of 2002</w:t>
    </w:r>
  </w:p>
  <w:p w:rsidRPr="009455D3" w:rsidR="00AB7583" w:rsidP="00172BD6" w:rsidRDefault="00AB7583" w14:paraId="4649ABAA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hAnsi="Century Gothic" w:eastAsia="Century Gothic" w:cs="Century Gothic"/>
        <w:color w:val="000000"/>
        <w:sz w:val="18"/>
        <w:szCs w:val="18"/>
      </w:rPr>
    </w:pPr>
    <w:r w:rsidRPr="009455D3">
      <w:rPr>
        <w:rFonts w:ascii="Century Gothic" w:hAnsi="Century Gothic" w:eastAsia="Century Gothic" w:cs="Century Gothic"/>
        <w:color w:val="000000"/>
        <w:sz w:val="18"/>
        <w:szCs w:val="18"/>
      </w:rPr>
      <w:t>Organization Registration Number 00NGO/009751</w:t>
    </w:r>
  </w:p>
  <w:p w:rsidR="00AB7583" w:rsidRDefault="00AB7583" w14:paraId="7455586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10E24" w:rsidP="00172BD6" w:rsidRDefault="00910E24" w14:paraId="2B7ACE7D" w14:textId="77777777">
      <w:pPr>
        <w:spacing w:after="0" w:line="240" w:lineRule="auto"/>
      </w:pPr>
      <w:r>
        <w:separator/>
      </w:r>
    </w:p>
  </w:footnote>
  <w:footnote w:type="continuationSeparator" w:id="0">
    <w:p w:rsidR="00910E24" w:rsidP="00172BD6" w:rsidRDefault="00910E24" w14:paraId="24B3AD7C" w14:textId="77777777">
      <w:pPr>
        <w:spacing w:after="0" w:line="240" w:lineRule="auto"/>
      </w:pPr>
      <w:r>
        <w:continuationSeparator/>
      </w:r>
    </w:p>
  </w:footnote>
  <w:footnote w:type="continuationNotice" w:id="1">
    <w:p w:rsidR="00910E24" w:rsidRDefault="00910E24" w14:paraId="2877DB22" w14:textId="77777777">
      <w:pPr>
        <w:spacing w:after="0" w:line="240" w:lineRule="auto"/>
      </w:pP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96DAE24" w:rsidTr="596DAE24" w14:paraId="00182E0D">
      <w:tc>
        <w:tcPr>
          <w:tcW w:w="3005" w:type="dxa"/>
          <w:tcMar/>
        </w:tcPr>
        <w:p w:rsidR="596DAE24" w:rsidP="596DAE24" w:rsidRDefault="596DAE24" w14:paraId="73346A6E" w14:textId="47168368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596DAE24" w:rsidP="596DAE24" w:rsidRDefault="596DAE24" w14:paraId="5C4A2983" w14:textId="32AB2D68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596DAE24" w:rsidP="596DAE24" w:rsidRDefault="596DAE24" w14:paraId="6A62612B" w14:textId="362EBB23">
          <w:pPr>
            <w:pStyle w:val="Header"/>
            <w:bidi w:val="0"/>
            <w:ind w:right="-115"/>
            <w:jc w:val="right"/>
          </w:pPr>
        </w:p>
      </w:tc>
    </w:tr>
  </w:tbl>
  <w:p w:rsidR="596DAE24" w:rsidP="596DAE24" w:rsidRDefault="596DAE24" w14:paraId="7420D1E3" w14:textId="26B4FFC2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75B33"/>
    <w:multiLevelType w:val="hybridMultilevel"/>
    <w:tmpl w:val="E4E83F9C"/>
    <w:lvl w:ilvl="0" w:tplc="2000001B">
      <w:start w:val="1"/>
      <w:numFmt w:val="low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B14A4"/>
    <w:multiLevelType w:val="hybridMultilevel"/>
    <w:tmpl w:val="0B68F5EC"/>
    <w:lvl w:ilvl="0" w:tplc="20000013">
      <w:start w:val="1"/>
      <w:numFmt w:val="upperRoman"/>
      <w:lvlText w:val="%1."/>
      <w:lvlJc w:val="right"/>
      <w:pPr>
        <w:ind w:left="964" w:hanging="360"/>
      </w:pPr>
    </w:lvl>
    <w:lvl w:ilvl="1" w:tplc="20000019" w:tentative="1">
      <w:start w:val="1"/>
      <w:numFmt w:val="lowerLetter"/>
      <w:lvlText w:val="%2."/>
      <w:lvlJc w:val="left"/>
      <w:pPr>
        <w:ind w:left="1684" w:hanging="360"/>
      </w:pPr>
    </w:lvl>
    <w:lvl w:ilvl="2" w:tplc="2000001B" w:tentative="1">
      <w:start w:val="1"/>
      <w:numFmt w:val="lowerRoman"/>
      <w:lvlText w:val="%3."/>
      <w:lvlJc w:val="right"/>
      <w:pPr>
        <w:ind w:left="2404" w:hanging="180"/>
      </w:pPr>
    </w:lvl>
    <w:lvl w:ilvl="3" w:tplc="2000000F" w:tentative="1">
      <w:start w:val="1"/>
      <w:numFmt w:val="decimal"/>
      <w:lvlText w:val="%4."/>
      <w:lvlJc w:val="left"/>
      <w:pPr>
        <w:ind w:left="3124" w:hanging="360"/>
      </w:pPr>
    </w:lvl>
    <w:lvl w:ilvl="4" w:tplc="20000019" w:tentative="1">
      <w:start w:val="1"/>
      <w:numFmt w:val="lowerLetter"/>
      <w:lvlText w:val="%5."/>
      <w:lvlJc w:val="left"/>
      <w:pPr>
        <w:ind w:left="3844" w:hanging="360"/>
      </w:pPr>
    </w:lvl>
    <w:lvl w:ilvl="5" w:tplc="2000001B" w:tentative="1">
      <w:start w:val="1"/>
      <w:numFmt w:val="lowerRoman"/>
      <w:lvlText w:val="%6."/>
      <w:lvlJc w:val="right"/>
      <w:pPr>
        <w:ind w:left="4564" w:hanging="180"/>
      </w:pPr>
    </w:lvl>
    <w:lvl w:ilvl="6" w:tplc="2000000F" w:tentative="1">
      <w:start w:val="1"/>
      <w:numFmt w:val="decimal"/>
      <w:lvlText w:val="%7."/>
      <w:lvlJc w:val="left"/>
      <w:pPr>
        <w:ind w:left="5284" w:hanging="360"/>
      </w:pPr>
    </w:lvl>
    <w:lvl w:ilvl="7" w:tplc="20000019" w:tentative="1">
      <w:start w:val="1"/>
      <w:numFmt w:val="lowerLetter"/>
      <w:lvlText w:val="%8."/>
      <w:lvlJc w:val="left"/>
      <w:pPr>
        <w:ind w:left="6004" w:hanging="360"/>
      </w:pPr>
    </w:lvl>
    <w:lvl w:ilvl="8" w:tplc="2000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2" w15:restartNumberingAfterBreak="0">
    <w:nsid w:val="10F70794"/>
    <w:multiLevelType w:val="hybridMultilevel"/>
    <w:tmpl w:val="B97EA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1812302B"/>
    <w:multiLevelType w:val="hybridMultilevel"/>
    <w:tmpl w:val="48E62066"/>
    <w:lvl w:ilvl="0" w:tplc="200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AAA3348"/>
    <w:multiLevelType w:val="hybridMultilevel"/>
    <w:tmpl w:val="A79C78B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368C7"/>
    <w:multiLevelType w:val="hybridMultilevel"/>
    <w:tmpl w:val="F1747D7C"/>
    <w:lvl w:ilvl="0" w:tplc="200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9AD0C01"/>
    <w:multiLevelType w:val="hybridMultilevel"/>
    <w:tmpl w:val="E01C1D2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05638"/>
    <w:multiLevelType w:val="hybridMultilevel"/>
    <w:tmpl w:val="EAC2A4E6"/>
    <w:lvl w:ilvl="0" w:tplc="200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271516A"/>
    <w:multiLevelType w:val="hybridMultilevel"/>
    <w:tmpl w:val="23362A18"/>
    <w:lvl w:ilvl="0" w:tplc="200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37849C3"/>
    <w:multiLevelType w:val="hybridMultilevel"/>
    <w:tmpl w:val="FF84F0B4"/>
    <w:lvl w:ilvl="0" w:tplc="20000017">
      <w:start w:val="1"/>
      <w:numFmt w:val="lowerLetter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500" w:hanging="360"/>
      </w:pPr>
    </w:lvl>
    <w:lvl w:ilvl="2" w:tplc="2000001B" w:tentative="1">
      <w:start w:val="1"/>
      <w:numFmt w:val="lowerRoman"/>
      <w:lvlText w:val="%3."/>
      <w:lvlJc w:val="right"/>
      <w:pPr>
        <w:ind w:left="2220" w:hanging="180"/>
      </w:pPr>
    </w:lvl>
    <w:lvl w:ilvl="3" w:tplc="2000000F" w:tentative="1">
      <w:start w:val="1"/>
      <w:numFmt w:val="decimal"/>
      <w:lvlText w:val="%4."/>
      <w:lvlJc w:val="left"/>
      <w:pPr>
        <w:ind w:left="2940" w:hanging="360"/>
      </w:pPr>
    </w:lvl>
    <w:lvl w:ilvl="4" w:tplc="20000019" w:tentative="1">
      <w:start w:val="1"/>
      <w:numFmt w:val="lowerLetter"/>
      <w:lvlText w:val="%5."/>
      <w:lvlJc w:val="left"/>
      <w:pPr>
        <w:ind w:left="3660" w:hanging="360"/>
      </w:pPr>
    </w:lvl>
    <w:lvl w:ilvl="5" w:tplc="2000001B" w:tentative="1">
      <w:start w:val="1"/>
      <w:numFmt w:val="lowerRoman"/>
      <w:lvlText w:val="%6."/>
      <w:lvlJc w:val="right"/>
      <w:pPr>
        <w:ind w:left="4380" w:hanging="180"/>
      </w:pPr>
    </w:lvl>
    <w:lvl w:ilvl="6" w:tplc="2000000F" w:tentative="1">
      <w:start w:val="1"/>
      <w:numFmt w:val="decimal"/>
      <w:lvlText w:val="%7."/>
      <w:lvlJc w:val="left"/>
      <w:pPr>
        <w:ind w:left="5100" w:hanging="360"/>
      </w:pPr>
    </w:lvl>
    <w:lvl w:ilvl="7" w:tplc="20000019" w:tentative="1">
      <w:start w:val="1"/>
      <w:numFmt w:val="lowerLetter"/>
      <w:lvlText w:val="%8."/>
      <w:lvlJc w:val="left"/>
      <w:pPr>
        <w:ind w:left="5820" w:hanging="360"/>
      </w:pPr>
    </w:lvl>
    <w:lvl w:ilvl="8" w:tplc="200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4974770"/>
    <w:multiLevelType w:val="hybridMultilevel"/>
    <w:tmpl w:val="1BC0E54C"/>
    <w:lvl w:ilvl="0" w:tplc="2000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9B105F98">
      <w:numFmt w:val="bullet"/>
      <w:lvlText w:val="•"/>
      <w:lvlJc w:val="left"/>
      <w:pPr>
        <w:ind w:left="1440" w:hanging="360"/>
      </w:pPr>
      <w:rPr>
        <w:rFonts w:hint="default" w:ascii="Gill Sans MT" w:hAnsi="Gill Sans MT" w:eastAsiaTheme="minorHAnsi" w:cstheme="minorBidi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B31A60"/>
    <w:multiLevelType w:val="hybridMultilevel"/>
    <w:tmpl w:val="7414912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D803FD6">
      <w:start w:val="2"/>
      <w:numFmt w:val="upperRoman"/>
      <w:lvlText w:val="%3."/>
      <w:lvlJc w:val="left"/>
      <w:pPr>
        <w:ind w:left="1004" w:hanging="720"/>
      </w:pPr>
      <w:rPr>
        <w:rFonts w:hint="default"/>
      </w:rPr>
    </w:lvl>
    <w:lvl w:ilvl="3" w:tplc="9E64D494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7212C"/>
    <w:multiLevelType w:val="hybridMultilevel"/>
    <w:tmpl w:val="9AF4EDA8"/>
    <w:lvl w:ilvl="0" w:tplc="200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18B21EA"/>
    <w:multiLevelType w:val="hybridMultilevel"/>
    <w:tmpl w:val="8800F10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456DB"/>
    <w:multiLevelType w:val="hybridMultilevel"/>
    <w:tmpl w:val="A67C5F96"/>
    <w:lvl w:ilvl="0" w:tplc="712AC086">
      <w:start w:val="1"/>
      <w:numFmt w:val="decimal"/>
      <w:lvlText w:val="%1."/>
      <w:lvlJc w:val="left"/>
      <w:pPr>
        <w:ind w:left="786" w:hanging="360"/>
      </w:pPr>
      <w:rPr>
        <w:b w:val="0"/>
        <w:bCs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9766A0E"/>
    <w:multiLevelType w:val="hybridMultilevel"/>
    <w:tmpl w:val="63CE4130"/>
    <w:lvl w:ilvl="0" w:tplc="1ADCD07A">
      <w:start w:val="1"/>
      <w:numFmt w:val="upperRoman"/>
      <w:lvlText w:val="%1."/>
      <w:lvlJc w:val="left"/>
      <w:pPr>
        <w:ind w:left="1324" w:hanging="72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684" w:hanging="360"/>
      </w:pPr>
    </w:lvl>
    <w:lvl w:ilvl="2" w:tplc="2000001B" w:tentative="1">
      <w:start w:val="1"/>
      <w:numFmt w:val="lowerRoman"/>
      <w:lvlText w:val="%3."/>
      <w:lvlJc w:val="right"/>
      <w:pPr>
        <w:ind w:left="2404" w:hanging="180"/>
      </w:pPr>
    </w:lvl>
    <w:lvl w:ilvl="3" w:tplc="2000000F" w:tentative="1">
      <w:start w:val="1"/>
      <w:numFmt w:val="decimal"/>
      <w:lvlText w:val="%4."/>
      <w:lvlJc w:val="left"/>
      <w:pPr>
        <w:ind w:left="3124" w:hanging="360"/>
      </w:pPr>
    </w:lvl>
    <w:lvl w:ilvl="4" w:tplc="20000019" w:tentative="1">
      <w:start w:val="1"/>
      <w:numFmt w:val="lowerLetter"/>
      <w:lvlText w:val="%5."/>
      <w:lvlJc w:val="left"/>
      <w:pPr>
        <w:ind w:left="3844" w:hanging="360"/>
      </w:pPr>
    </w:lvl>
    <w:lvl w:ilvl="5" w:tplc="2000001B" w:tentative="1">
      <w:start w:val="1"/>
      <w:numFmt w:val="lowerRoman"/>
      <w:lvlText w:val="%6."/>
      <w:lvlJc w:val="right"/>
      <w:pPr>
        <w:ind w:left="4564" w:hanging="180"/>
      </w:pPr>
    </w:lvl>
    <w:lvl w:ilvl="6" w:tplc="2000000F" w:tentative="1">
      <w:start w:val="1"/>
      <w:numFmt w:val="decimal"/>
      <w:lvlText w:val="%7."/>
      <w:lvlJc w:val="left"/>
      <w:pPr>
        <w:ind w:left="5284" w:hanging="360"/>
      </w:pPr>
    </w:lvl>
    <w:lvl w:ilvl="7" w:tplc="20000019" w:tentative="1">
      <w:start w:val="1"/>
      <w:numFmt w:val="lowerLetter"/>
      <w:lvlText w:val="%8."/>
      <w:lvlJc w:val="left"/>
      <w:pPr>
        <w:ind w:left="6004" w:hanging="360"/>
      </w:pPr>
    </w:lvl>
    <w:lvl w:ilvl="8" w:tplc="2000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6" w15:restartNumberingAfterBreak="0">
    <w:nsid w:val="50F76396"/>
    <w:multiLevelType w:val="hybridMultilevel"/>
    <w:tmpl w:val="FD566ACC"/>
    <w:lvl w:ilvl="0" w:tplc="4B70973A">
      <w:start w:val="1"/>
      <w:numFmt w:val="low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71138"/>
    <w:multiLevelType w:val="hybridMultilevel"/>
    <w:tmpl w:val="984ACAB4"/>
    <w:lvl w:ilvl="0" w:tplc="20000001">
      <w:start w:val="1"/>
      <w:numFmt w:val="bullet"/>
      <w:lvlText w:val=""/>
      <w:lvlJc w:val="left"/>
      <w:pPr>
        <w:ind w:left="1506" w:hanging="360"/>
      </w:pPr>
      <w:rPr>
        <w:rFonts w:hint="default" w:ascii="Symbol" w:hAnsi="Symbol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hint="default" w:ascii="Wingdings" w:hAnsi="Wingdings"/>
      </w:rPr>
    </w:lvl>
  </w:abstractNum>
  <w:abstractNum w:abstractNumId="18" w15:restartNumberingAfterBreak="0">
    <w:nsid w:val="580030C8"/>
    <w:multiLevelType w:val="hybridMultilevel"/>
    <w:tmpl w:val="8796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lowerLetter"/>
      <w:lvlText w:val="%2."/>
      <w:lvlJc w:val="left"/>
      <w:pPr>
        <w:ind w:left="928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5D49085B"/>
    <w:multiLevelType w:val="hybridMultilevel"/>
    <w:tmpl w:val="9A94CF16"/>
    <w:lvl w:ilvl="0" w:tplc="200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08760E5"/>
    <w:multiLevelType w:val="hybridMultilevel"/>
    <w:tmpl w:val="19F06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64542D5C"/>
    <w:multiLevelType w:val="hybridMultilevel"/>
    <w:tmpl w:val="D71E48D4"/>
    <w:lvl w:ilvl="0" w:tplc="200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1EC4994"/>
    <w:multiLevelType w:val="multilevel"/>
    <w:tmpl w:val="F69C618A"/>
    <w:lvl w:ilvl="0" w:tplc="200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3C1780E"/>
    <w:multiLevelType w:val="hybridMultilevel"/>
    <w:tmpl w:val="43F0C1D6"/>
    <w:lvl w:ilvl="0" w:tplc="20000019">
      <w:start w:val="1"/>
      <w:numFmt w:val="low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C15EF9"/>
    <w:multiLevelType w:val="multilevel"/>
    <w:tmpl w:val="8FEE3564"/>
    <w:lvl w:ilvl="0" w:tplc="D5B86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9"/>
  </w:num>
  <w:num w:numId="4">
    <w:abstractNumId w:val="5"/>
  </w:num>
  <w:num w:numId="5">
    <w:abstractNumId w:val="21"/>
  </w:num>
  <w:num w:numId="6">
    <w:abstractNumId w:val="3"/>
  </w:num>
  <w:num w:numId="7">
    <w:abstractNumId w:val="10"/>
  </w:num>
  <w:num w:numId="8">
    <w:abstractNumId w:val="8"/>
  </w:num>
  <w:num w:numId="9">
    <w:abstractNumId w:val="22"/>
  </w:num>
  <w:num w:numId="10">
    <w:abstractNumId w:val="7"/>
  </w:num>
  <w:num w:numId="11">
    <w:abstractNumId w:val="6"/>
  </w:num>
  <w:num w:numId="12">
    <w:abstractNumId w:val="13"/>
  </w:num>
  <w:num w:numId="13">
    <w:abstractNumId w:val="11"/>
  </w:num>
  <w:num w:numId="14">
    <w:abstractNumId w:val="1"/>
  </w:num>
  <w:num w:numId="15">
    <w:abstractNumId w:val="12"/>
  </w:num>
  <w:num w:numId="16">
    <w:abstractNumId w:val="0"/>
  </w:num>
  <w:num w:numId="17">
    <w:abstractNumId w:val="9"/>
  </w:num>
  <w:num w:numId="18">
    <w:abstractNumId w:val="15"/>
  </w:num>
  <w:num w:numId="19">
    <w:abstractNumId w:val="24"/>
  </w:num>
  <w:num w:numId="20">
    <w:abstractNumId w:val="17"/>
  </w:num>
  <w:num w:numId="21">
    <w:abstractNumId w:val="23"/>
  </w:num>
  <w:num w:numId="22">
    <w:abstractNumId w:val="2"/>
  </w:num>
  <w:num w:numId="23">
    <w:abstractNumId w:val="16"/>
  </w:num>
  <w:num w:numId="24">
    <w:abstractNumId w:val="20"/>
  </w:num>
  <w:num w:numId="25">
    <w:abstractNumId w:val="1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CB4"/>
    <w:rsid w:val="0001709F"/>
    <w:rsid w:val="00025DD3"/>
    <w:rsid w:val="000338BD"/>
    <w:rsid w:val="000678DE"/>
    <w:rsid w:val="00067F44"/>
    <w:rsid w:val="00072B7D"/>
    <w:rsid w:val="00082AD6"/>
    <w:rsid w:val="00105E57"/>
    <w:rsid w:val="0011293C"/>
    <w:rsid w:val="0011574E"/>
    <w:rsid w:val="001619B8"/>
    <w:rsid w:val="0016687C"/>
    <w:rsid w:val="00172BD6"/>
    <w:rsid w:val="001960F8"/>
    <w:rsid w:val="001C6E23"/>
    <w:rsid w:val="001E2E1C"/>
    <w:rsid w:val="0024515E"/>
    <w:rsid w:val="00264887"/>
    <w:rsid w:val="002722D8"/>
    <w:rsid w:val="0029277F"/>
    <w:rsid w:val="002A1639"/>
    <w:rsid w:val="002B3DEB"/>
    <w:rsid w:val="002B5089"/>
    <w:rsid w:val="003319BB"/>
    <w:rsid w:val="003405B5"/>
    <w:rsid w:val="003654A2"/>
    <w:rsid w:val="00377024"/>
    <w:rsid w:val="003D4522"/>
    <w:rsid w:val="003F17B4"/>
    <w:rsid w:val="00414CB4"/>
    <w:rsid w:val="00465F45"/>
    <w:rsid w:val="00486048"/>
    <w:rsid w:val="00491522"/>
    <w:rsid w:val="004A5352"/>
    <w:rsid w:val="004C1FBA"/>
    <w:rsid w:val="004E5AFF"/>
    <w:rsid w:val="004E60E3"/>
    <w:rsid w:val="004F5067"/>
    <w:rsid w:val="00501D9C"/>
    <w:rsid w:val="0051067D"/>
    <w:rsid w:val="00516454"/>
    <w:rsid w:val="00562667"/>
    <w:rsid w:val="0057223A"/>
    <w:rsid w:val="005844F0"/>
    <w:rsid w:val="00590A42"/>
    <w:rsid w:val="0059366F"/>
    <w:rsid w:val="005B4925"/>
    <w:rsid w:val="005D1D39"/>
    <w:rsid w:val="005F1704"/>
    <w:rsid w:val="0061731D"/>
    <w:rsid w:val="006365E1"/>
    <w:rsid w:val="006366F4"/>
    <w:rsid w:val="00674524"/>
    <w:rsid w:val="006822A5"/>
    <w:rsid w:val="006B62F5"/>
    <w:rsid w:val="006E3A3A"/>
    <w:rsid w:val="00724E3F"/>
    <w:rsid w:val="00734EF5"/>
    <w:rsid w:val="00740347"/>
    <w:rsid w:val="007712D2"/>
    <w:rsid w:val="007967C2"/>
    <w:rsid w:val="007A188D"/>
    <w:rsid w:val="007B0C0E"/>
    <w:rsid w:val="00803558"/>
    <w:rsid w:val="00865691"/>
    <w:rsid w:val="00877299"/>
    <w:rsid w:val="00880F6E"/>
    <w:rsid w:val="008A3B9C"/>
    <w:rsid w:val="008C6152"/>
    <w:rsid w:val="008D5FA0"/>
    <w:rsid w:val="008F408C"/>
    <w:rsid w:val="00910E24"/>
    <w:rsid w:val="009148FF"/>
    <w:rsid w:val="00925FA5"/>
    <w:rsid w:val="00926154"/>
    <w:rsid w:val="00940D7F"/>
    <w:rsid w:val="00943A1F"/>
    <w:rsid w:val="009455D3"/>
    <w:rsid w:val="009615F9"/>
    <w:rsid w:val="00974F02"/>
    <w:rsid w:val="00985949"/>
    <w:rsid w:val="009A2EEC"/>
    <w:rsid w:val="009D24A8"/>
    <w:rsid w:val="009E2F05"/>
    <w:rsid w:val="009E5DBF"/>
    <w:rsid w:val="009F0B16"/>
    <w:rsid w:val="00A0069D"/>
    <w:rsid w:val="00A56704"/>
    <w:rsid w:val="00A8491D"/>
    <w:rsid w:val="00A94484"/>
    <w:rsid w:val="00AA65B6"/>
    <w:rsid w:val="00AB7583"/>
    <w:rsid w:val="00AC45CC"/>
    <w:rsid w:val="00AD0E09"/>
    <w:rsid w:val="00AD16C1"/>
    <w:rsid w:val="00AD5511"/>
    <w:rsid w:val="00B1168A"/>
    <w:rsid w:val="00B83BF4"/>
    <w:rsid w:val="00BE1C93"/>
    <w:rsid w:val="00BE2D8F"/>
    <w:rsid w:val="00BF3372"/>
    <w:rsid w:val="00C634D7"/>
    <w:rsid w:val="00C7583B"/>
    <w:rsid w:val="00C91F3F"/>
    <w:rsid w:val="00CD7555"/>
    <w:rsid w:val="00CE5E63"/>
    <w:rsid w:val="00D126EB"/>
    <w:rsid w:val="00DB5863"/>
    <w:rsid w:val="00DE31FA"/>
    <w:rsid w:val="00E07D4E"/>
    <w:rsid w:val="00E43343"/>
    <w:rsid w:val="00E5415D"/>
    <w:rsid w:val="00E76593"/>
    <w:rsid w:val="00E94DC1"/>
    <w:rsid w:val="00EA4968"/>
    <w:rsid w:val="00EB060A"/>
    <w:rsid w:val="00EB1C6C"/>
    <w:rsid w:val="00EB31AE"/>
    <w:rsid w:val="00EB7328"/>
    <w:rsid w:val="00EC0F5B"/>
    <w:rsid w:val="00EC32AD"/>
    <w:rsid w:val="00F02A2A"/>
    <w:rsid w:val="00F23261"/>
    <w:rsid w:val="00F910B9"/>
    <w:rsid w:val="00F9124C"/>
    <w:rsid w:val="00FA3800"/>
    <w:rsid w:val="00FA67A3"/>
    <w:rsid w:val="00FC288C"/>
    <w:rsid w:val="00FD49B6"/>
    <w:rsid w:val="07AC6BEF"/>
    <w:rsid w:val="178319D4"/>
    <w:rsid w:val="19DBE529"/>
    <w:rsid w:val="205C483F"/>
    <w:rsid w:val="206EE866"/>
    <w:rsid w:val="22EE83D2"/>
    <w:rsid w:val="3120D77E"/>
    <w:rsid w:val="369E958F"/>
    <w:rsid w:val="37058CDD"/>
    <w:rsid w:val="390D1300"/>
    <w:rsid w:val="43E53ED7"/>
    <w:rsid w:val="4712C418"/>
    <w:rsid w:val="47AEFA7C"/>
    <w:rsid w:val="4C6C2299"/>
    <w:rsid w:val="4C884C89"/>
    <w:rsid w:val="5561E18F"/>
    <w:rsid w:val="55928564"/>
    <w:rsid w:val="57F42F8C"/>
    <w:rsid w:val="58014026"/>
    <w:rsid w:val="596DAE24"/>
    <w:rsid w:val="596F4CA6"/>
    <w:rsid w:val="5E7CC6C9"/>
    <w:rsid w:val="64C9DA02"/>
    <w:rsid w:val="65CDA4BF"/>
    <w:rsid w:val="687404D6"/>
    <w:rsid w:val="6A64E35C"/>
    <w:rsid w:val="75FB6685"/>
    <w:rsid w:val="79CE1865"/>
    <w:rsid w:val="7A2B7079"/>
    <w:rsid w:val="7A888792"/>
    <w:rsid w:val="7B39F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A919D"/>
  <w15:chartTrackingRefBased/>
  <w15:docId w15:val="{1FC77279-BC81-4B42-9024-F71155C9185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T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CB4"/>
    <w:pPr>
      <w:ind w:left="720"/>
      <w:contextualSpacing/>
    </w:pPr>
  </w:style>
  <w:style w:type="table" w:styleId="TableGrid">
    <w:name w:val="Table Grid"/>
    <w:basedOn w:val="TableNormal"/>
    <w:uiPriority w:val="39"/>
    <w:rsid w:val="00414CB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943A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3A1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72BD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72BD6"/>
  </w:style>
  <w:style w:type="paragraph" w:styleId="Footer">
    <w:name w:val="footer"/>
    <w:basedOn w:val="Normal"/>
    <w:link w:val="FooterChar"/>
    <w:uiPriority w:val="99"/>
    <w:unhideWhenUsed/>
    <w:rsid w:val="00172BD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72BD6"/>
  </w:style>
  <w:style w:type="paragraph" w:styleId="Revision">
    <w:name w:val="Revision"/>
    <w:hidden/>
    <w:uiPriority w:val="99"/>
    <w:semiHidden/>
    <w:rsid w:val="00105E5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05E57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067F44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paragraph" w:customStyle="1">
    <w:name w:val="paragraph"/>
    <w:basedOn w:val="Normal"/>
    <w:rsid w:val="009E5DB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9E5DBF"/>
  </w:style>
  <w:style w:type="character" w:styleId="eop" w:customStyle="1">
    <w:name w:val="eop"/>
    <w:basedOn w:val="DefaultParagraphFont"/>
    <w:rsid w:val="009E5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image" Target="/media/image2.jpg" Id="R33ccc5ccfafb4709" /><Relationship Type="http://schemas.openxmlformats.org/officeDocument/2006/relationships/hyperlink" Target="mailto:joinus@tai.or.tz" TargetMode="External" Id="Ref52bf42f13d4f12" /><Relationship Type="http://schemas.openxmlformats.org/officeDocument/2006/relationships/header" Target="/word/header.xml" Id="R867d1f1cbd764c20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ai.or.tz" TargetMode="External"/><Relationship Id="rId1" Type="http://schemas.openxmlformats.org/officeDocument/2006/relationships/hyperlink" Target="mailto:info@tai.or.t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D2615239B8A4DAE98E2017EAC97BB" ma:contentTypeVersion="7" ma:contentTypeDescription="Create a new document." ma:contentTypeScope="" ma:versionID="5295793e8762b1d6667efcee4a126dc9">
  <xsd:schema xmlns:xsd="http://www.w3.org/2001/XMLSchema" xmlns:xs="http://www.w3.org/2001/XMLSchema" xmlns:p="http://schemas.microsoft.com/office/2006/metadata/properties" xmlns:ns3="8635a913-265d-4f57-8083-c56319ddb71b" xmlns:ns4="1a7ebc22-9bca-445e-b849-7fe38d34f34e" targetNamespace="http://schemas.microsoft.com/office/2006/metadata/properties" ma:root="true" ma:fieldsID="acbaef1b6a0670eb0fd34e06305df0f5" ns3:_="" ns4:_="">
    <xsd:import namespace="8635a913-265d-4f57-8083-c56319ddb71b"/>
    <xsd:import namespace="1a7ebc22-9bca-445e-b849-7fe38d34f3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5a913-265d-4f57-8083-c56319ddb7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ebc22-9bca-445e-b849-7fe38d34f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A1219E-9245-43B7-8A94-764FF2571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35a913-265d-4f57-8083-c56319ddb71b"/>
    <ds:schemaRef ds:uri="1a7ebc22-9bca-445e-b849-7fe38d34f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8983F4-C500-4198-B1DD-28F9700D0A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793257-D6B0-4F74-9C09-08B6DAD61C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Magreth Mwambete</dc:creator>
  <keywords/>
  <dc:description/>
  <lastModifiedBy>Bernie Mshana</lastModifiedBy>
  <revision>41</revision>
  <dcterms:created xsi:type="dcterms:W3CDTF">2020-10-22T06:48:00.0000000Z</dcterms:created>
  <dcterms:modified xsi:type="dcterms:W3CDTF">2020-11-21T07:19:27.0201345Z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0x010100F36D2615239B8A4DAE98E2017EAC97BB</vt:lpwstr>
  </property>
</Properties>
</file>